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43F" w:rsidRDefault="005D6B5A" w:rsidP="006F451C">
      <w:pPr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25pt;height:723pt">
            <v:imagedata r:id="rId5" o:title="рабочий стол 002"/>
          </v:shape>
        </w:pict>
      </w:r>
    </w:p>
    <w:p w:rsidR="006F451C" w:rsidRDefault="006F451C" w:rsidP="006F451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451C" w:rsidRPr="009A2DB6" w:rsidRDefault="006F451C" w:rsidP="006F451C">
      <w:pPr>
        <w:jc w:val="both"/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9A2DB6">
        <w:rPr>
          <w:rFonts w:ascii="Times New Roman" w:hAnsi="Times New Roman" w:cs="Times New Roman"/>
          <w:sz w:val="28"/>
          <w:szCs w:val="28"/>
          <w:lang w:eastAsia="ru-RU"/>
        </w:rPr>
        <w:t xml:space="preserve"> Рабочая программа разработано в соответствии с Федеральным законом  «Об образовании в Российской Федерации», с требованиями ФГОС НОО,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9A2DB6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Федеральным перечнем учебников (приказ Министерства образования и науки Российской Федерации от 20 мая 2020 г. № 254 с изменениями и дополнениями), основной образовательной программой начального общего образования, учебным планом, положением о рабочей программе МОБУ СОШ с. Благовещенка; авторской программой учебного предмета «Шахматы» УМК «Школа России» (авторы: </w:t>
      </w:r>
      <w:proofErr w:type="spellStart"/>
      <w:r w:rsidRPr="009A2DB6">
        <w:rPr>
          <w:rFonts w:ascii="Times New Roman" w:hAnsi="Times New Roman" w:cs="Times New Roman"/>
          <w:sz w:val="28"/>
          <w:szCs w:val="28"/>
          <w:lang w:eastAsia="ru-RU"/>
        </w:rPr>
        <w:t>Э.Э.Уманская</w:t>
      </w:r>
      <w:proofErr w:type="spellEnd"/>
      <w:r w:rsidRPr="009A2DB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A2DB6">
        <w:rPr>
          <w:rFonts w:ascii="Times New Roman" w:hAnsi="Times New Roman" w:cs="Times New Roman"/>
          <w:sz w:val="28"/>
          <w:szCs w:val="28"/>
          <w:lang w:eastAsia="ru-RU"/>
        </w:rPr>
        <w:t>Е.А.Прудникова</w:t>
      </w:r>
      <w:proofErr w:type="spellEnd"/>
      <w:r w:rsidRPr="009A2DB6">
        <w:rPr>
          <w:rFonts w:ascii="Times New Roman" w:hAnsi="Times New Roman" w:cs="Times New Roman"/>
          <w:sz w:val="28"/>
          <w:szCs w:val="28"/>
          <w:lang w:eastAsia="ru-RU"/>
        </w:rPr>
        <w:t xml:space="preserve">, Е. И. Волкова).   </w:t>
      </w:r>
      <w:r w:rsidRPr="009A2DB6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               </w:t>
      </w:r>
    </w:p>
    <w:p w:rsidR="006F451C" w:rsidRPr="009A2DB6" w:rsidRDefault="006F451C" w:rsidP="006F451C">
      <w:pPr>
        <w:pStyle w:val="a3"/>
        <w:ind w:left="268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9A2DB6">
        <w:rPr>
          <w:rFonts w:ascii="Times New Roman" w:hAnsi="Times New Roman" w:cs="Times New Roman"/>
          <w:b/>
          <w:sz w:val="28"/>
          <w:szCs w:val="28"/>
        </w:rPr>
        <w:t>Планируемые  результаты</w:t>
      </w:r>
      <w:proofErr w:type="gramEnd"/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Личностные результаты освоения программы курса.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 Формирование установки на безопасный, здоровый образ жизни, наличие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мотивации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к творческому труду, работе на результат, бережному отноше</w:t>
      </w:r>
      <w:r>
        <w:rPr>
          <w:rFonts w:ascii="Times New Roman" w:hAnsi="Times New Roman" w:cs="Times New Roman"/>
          <w:sz w:val="28"/>
          <w:szCs w:val="28"/>
        </w:rPr>
        <w:t xml:space="preserve">нию к </w:t>
      </w:r>
      <w:r w:rsidRPr="009A2DB6">
        <w:rPr>
          <w:rFonts w:ascii="Times New Roman" w:hAnsi="Times New Roman" w:cs="Times New Roman"/>
          <w:sz w:val="28"/>
          <w:szCs w:val="28"/>
        </w:rPr>
        <w:t>материальным и духовным ценностям.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 Развитие навыков сотрудничества со взрослыми и сверстниками в разных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социальных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ситуациях, умения не создавать </w:t>
      </w:r>
      <w:r>
        <w:rPr>
          <w:rFonts w:ascii="Times New Roman" w:hAnsi="Times New Roman" w:cs="Times New Roman"/>
          <w:sz w:val="28"/>
          <w:szCs w:val="28"/>
        </w:rPr>
        <w:t xml:space="preserve">конфликтов и находить выходы из </w:t>
      </w:r>
      <w:r w:rsidRPr="009A2DB6">
        <w:rPr>
          <w:rFonts w:ascii="Times New Roman" w:hAnsi="Times New Roman" w:cs="Times New Roman"/>
          <w:sz w:val="28"/>
          <w:szCs w:val="28"/>
        </w:rPr>
        <w:t>спорных ситуаций.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 Развитие этических чувств, доброжелательности и эм</w:t>
      </w:r>
      <w:r>
        <w:rPr>
          <w:rFonts w:ascii="Times New Roman" w:hAnsi="Times New Roman" w:cs="Times New Roman"/>
          <w:sz w:val="28"/>
          <w:szCs w:val="28"/>
        </w:rPr>
        <w:t xml:space="preserve">оционально-нравственной </w:t>
      </w:r>
      <w:r w:rsidRPr="009A2DB6">
        <w:rPr>
          <w:rFonts w:ascii="Times New Roman" w:hAnsi="Times New Roman" w:cs="Times New Roman"/>
          <w:sz w:val="28"/>
          <w:szCs w:val="28"/>
        </w:rPr>
        <w:t>отзывчивости, понимания и сопереживания чувствам других людей.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 Формирование эстетических потребностей, ценностей и чувств.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 Развитие самостоятельности и личной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енности за свои поступки, в том </w:t>
      </w:r>
      <w:r w:rsidRPr="009A2DB6">
        <w:rPr>
          <w:rFonts w:ascii="Times New Roman" w:hAnsi="Times New Roman" w:cs="Times New Roman"/>
          <w:sz w:val="28"/>
          <w:szCs w:val="28"/>
        </w:rPr>
        <w:t>числе в информационной деятельности, на осно</w:t>
      </w:r>
      <w:r>
        <w:rPr>
          <w:rFonts w:ascii="Times New Roman" w:hAnsi="Times New Roman" w:cs="Times New Roman"/>
          <w:sz w:val="28"/>
          <w:szCs w:val="28"/>
        </w:rPr>
        <w:t xml:space="preserve">ве представлений о нравственных </w:t>
      </w:r>
      <w:r w:rsidRPr="009A2DB6">
        <w:rPr>
          <w:rFonts w:ascii="Times New Roman" w:hAnsi="Times New Roman" w:cs="Times New Roman"/>
          <w:sz w:val="28"/>
          <w:szCs w:val="28"/>
        </w:rPr>
        <w:t>нормах, социальной справедливости и свободе.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2DB6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9A2DB6">
        <w:rPr>
          <w:rFonts w:ascii="Times New Roman" w:hAnsi="Times New Roman" w:cs="Times New Roman"/>
          <w:sz w:val="28"/>
          <w:szCs w:val="28"/>
        </w:rPr>
        <w:t xml:space="preserve"> результаты освоения программы курса.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 Овладение способностью принимать и сохранять цели и задачи учебной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, поиска средств </w:t>
      </w:r>
      <w:proofErr w:type="spellStart"/>
      <w:r w:rsidRPr="009A2DB6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9A2DB6">
        <w:rPr>
          <w:rFonts w:ascii="Times New Roman" w:hAnsi="Times New Roman" w:cs="Times New Roman"/>
          <w:sz w:val="28"/>
          <w:szCs w:val="28"/>
        </w:rPr>
        <w:t xml:space="preserve"> осуществления.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 Освоение способов решения проблем творческого и поискового характера.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 Формирование умения планировать, контролировать и оценивать учебные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действия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в соответствии с поставленной задачей и условиями </w:t>
      </w:r>
      <w:proofErr w:type="spellStart"/>
      <w:r w:rsidRPr="009A2DB6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9A2DB6">
        <w:rPr>
          <w:rFonts w:ascii="Times New Roman" w:hAnsi="Times New Roman" w:cs="Times New Roman"/>
          <w:sz w:val="28"/>
          <w:szCs w:val="28"/>
        </w:rPr>
        <w:t xml:space="preserve"> реализации;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определять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наиболее эффективные способы достижения результата.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 Формирование умения понимать причины успеха/</w:t>
      </w:r>
      <w:r>
        <w:rPr>
          <w:rFonts w:ascii="Times New Roman" w:hAnsi="Times New Roman" w:cs="Times New Roman"/>
          <w:sz w:val="28"/>
          <w:szCs w:val="28"/>
        </w:rPr>
        <w:t xml:space="preserve">неуспеха учебной деятельности и </w:t>
      </w:r>
      <w:r w:rsidRPr="009A2DB6">
        <w:rPr>
          <w:rFonts w:ascii="Times New Roman" w:hAnsi="Times New Roman" w:cs="Times New Roman"/>
          <w:sz w:val="28"/>
          <w:szCs w:val="28"/>
        </w:rPr>
        <w:t>способности конструктивно действовать даже в ситуациях неуспеха.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 Овладение логическими действиями сравнени</w:t>
      </w:r>
      <w:r>
        <w:rPr>
          <w:rFonts w:ascii="Times New Roman" w:hAnsi="Times New Roman" w:cs="Times New Roman"/>
          <w:sz w:val="28"/>
          <w:szCs w:val="28"/>
        </w:rPr>
        <w:t xml:space="preserve">я, анализа, синтеза, обобщения,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классификации,  установление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 аналогий  и  причинно-следственных  связей,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построение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рассуждений.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 Готовность слушать собеседника и вести диалог; готовность признавать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возможность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существования различных точек зр</w:t>
      </w:r>
      <w:r>
        <w:rPr>
          <w:rFonts w:ascii="Times New Roman" w:hAnsi="Times New Roman" w:cs="Times New Roman"/>
          <w:sz w:val="28"/>
          <w:szCs w:val="28"/>
        </w:rPr>
        <w:t xml:space="preserve">ения и права каждого иметь свою </w:t>
      </w:r>
      <w:r w:rsidRPr="009A2DB6">
        <w:rPr>
          <w:rFonts w:ascii="Times New Roman" w:hAnsi="Times New Roman" w:cs="Times New Roman"/>
          <w:sz w:val="28"/>
          <w:szCs w:val="28"/>
        </w:rPr>
        <w:t>точку зрения и оценку событий.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Определение общей цели и путей </w:t>
      </w:r>
      <w:proofErr w:type="spellStart"/>
      <w:r w:rsidRPr="009A2DB6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9A2DB6">
        <w:rPr>
          <w:rFonts w:ascii="Times New Roman" w:hAnsi="Times New Roman" w:cs="Times New Roman"/>
          <w:sz w:val="28"/>
          <w:szCs w:val="28"/>
        </w:rPr>
        <w:t xml:space="preserve"> достижения; умение договариваться о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распределении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функций и ролей в совместной деятельности; осуществлять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взаимный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контроль в совместной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адекватно оценивать собственное </w:t>
      </w:r>
      <w:r w:rsidRPr="009A2DB6">
        <w:rPr>
          <w:rFonts w:ascii="Times New Roman" w:hAnsi="Times New Roman" w:cs="Times New Roman"/>
          <w:sz w:val="28"/>
          <w:szCs w:val="28"/>
        </w:rPr>
        <w:t>поведение и поведение окружающих.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Предметные результаты освоения программы курса.</w:t>
      </w:r>
      <w:bookmarkStart w:id="0" w:name="_GoBack"/>
      <w:bookmarkEnd w:id="0"/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lastRenderedPageBreak/>
        <w:t>Предметные результаты освоения программы характеризуют умение и опыт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. B результате освоения обязательного минимума знаний при обучении по программе обучающиеся начальной школы (1-4 классы) должны приобрести: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- знания в области терминологии шахматной игры;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- навык организации досуга с использованием шахматной игры.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Знать шахматные термины: белое и </w:t>
      </w:r>
      <w:proofErr w:type="spellStart"/>
      <w:r w:rsidRPr="009A2DB6">
        <w:rPr>
          <w:rFonts w:ascii="Times New Roman" w:hAnsi="Times New Roman" w:cs="Times New Roman"/>
          <w:sz w:val="28"/>
          <w:szCs w:val="28"/>
        </w:rPr>
        <w:t>чѐрное</w:t>
      </w:r>
      <w:proofErr w:type="spellEnd"/>
      <w:r w:rsidRPr="009A2DB6">
        <w:rPr>
          <w:rFonts w:ascii="Times New Roman" w:hAnsi="Times New Roman" w:cs="Times New Roman"/>
          <w:sz w:val="28"/>
          <w:szCs w:val="28"/>
        </w:rPr>
        <w:t xml:space="preserve"> поле, горизонталь, вертикаль,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диагональ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, центр. Правильно определять и н</w:t>
      </w:r>
      <w:r>
        <w:rPr>
          <w:rFonts w:ascii="Times New Roman" w:hAnsi="Times New Roman" w:cs="Times New Roman"/>
          <w:sz w:val="28"/>
          <w:szCs w:val="28"/>
        </w:rPr>
        <w:t xml:space="preserve">азывать белые,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чѐрные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шахматные </w:t>
      </w:r>
      <w:r w:rsidRPr="009A2DB6">
        <w:rPr>
          <w:rFonts w:ascii="Times New Roman" w:hAnsi="Times New Roman" w:cs="Times New Roman"/>
          <w:sz w:val="28"/>
          <w:szCs w:val="28"/>
        </w:rPr>
        <w:t>фигуры; Правильно расставлять фигуры перед иг</w:t>
      </w:r>
      <w:r>
        <w:rPr>
          <w:rFonts w:ascii="Times New Roman" w:hAnsi="Times New Roman" w:cs="Times New Roman"/>
          <w:sz w:val="28"/>
          <w:szCs w:val="28"/>
        </w:rPr>
        <w:t xml:space="preserve">рой; Сравнивать, находить общее </w:t>
      </w:r>
      <w:r w:rsidRPr="009A2DB6">
        <w:rPr>
          <w:rFonts w:ascii="Times New Roman" w:hAnsi="Times New Roman" w:cs="Times New Roman"/>
          <w:sz w:val="28"/>
          <w:szCs w:val="28"/>
        </w:rPr>
        <w:t>и различие. Уметь ориентироваться на шахмат</w:t>
      </w:r>
      <w:r>
        <w:rPr>
          <w:rFonts w:ascii="Times New Roman" w:hAnsi="Times New Roman" w:cs="Times New Roman"/>
          <w:sz w:val="28"/>
          <w:szCs w:val="28"/>
        </w:rPr>
        <w:t xml:space="preserve">ной доске. Понимать информацию, </w:t>
      </w:r>
      <w:r w:rsidRPr="009A2DB6">
        <w:rPr>
          <w:rFonts w:ascii="Times New Roman" w:hAnsi="Times New Roman" w:cs="Times New Roman"/>
          <w:sz w:val="28"/>
          <w:szCs w:val="28"/>
        </w:rPr>
        <w:t>представленную в виде текста, рисунков, схем. Знать названия шах</w:t>
      </w:r>
      <w:r>
        <w:rPr>
          <w:rFonts w:ascii="Times New Roman" w:hAnsi="Times New Roman" w:cs="Times New Roman"/>
          <w:sz w:val="28"/>
          <w:szCs w:val="28"/>
        </w:rPr>
        <w:t xml:space="preserve">матных фигур: </w:t>
      </w:r>
      <w:r w:rsidRPr="009A2DB6">
        <w:rPr>
          <w:rFonts w:ascii="Times New Roman" w:hAnsi="Times New Roman" w:cs="Times New Roman"/>
          <w:sz w:val="28"/>
          <w:szCs w:val="28"/>
        </w:rPr>
        <w:t>ладья, слон, ферзь, конь, пешка. Шах, мат, пат, н</w:t>
      </w:r>
      <w:r>
        <w:rPr>
          <w:rFonts w:ascii="Times New Roman" w:hAnsi="Times New Roman" w:cs="Times New Roman"/>
          <w:sz w:val="28"/>
          <w:szCs w:val="28"/>
        </w:rPr>
        <w:t xml:space="preserve">ичья, мат в один ход, длинная и </w:t>
      </w:r>
      <w:r w:rsidRPr="009A2DB6">
        <w:rPr>
          <w:rFonts w:ascii="Times New Roman" w:hAnsi="Times New Roman" w:cs="Times New Roman"/>
          <w:sz w:val="28"/>
          <w:szCs w:val="28"/>
        </w:rPr>
        <w:t xml:space="preserve">короткая рокировка и </w:t>
      </w:r>
      <w:proofErr w:type="spellStart"/>
      <w:r w:rsidRPr="009A2DB6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9A2DB6">
        <w:rPr>
          <w:rFonts w:ascii="Times New Roman" w:hAnsi="Times New Roman" w:cs="Times New Roman"/>
          <w:sz w:val="28"/>
          <w:szCs w:val="28"/>
        </w:rPr>
        <w:t xml:space="preserve"> правила.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 Правила хода и взятия каждой из фигур, «игра на</w:t>
      </w:r>
      <w:r>
        <w:rPr>
          <w:rFonts w:ascii="Times New Roman" w:hAnsi="Times New Roman" w:cs="Times New Roman"/>
          <w:sz w:val="28"/>
          <w:szCs w:val="28"/>
        </w:rPr>
        <w:t xml:space="preserve"> уничтожение»,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лѐгкие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тяжѐлые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DB6">
        <w:rPr>
          <w:rFonts w:ascii="Times New Roman" w:hAnsi="Times New Roman" w:cs="Times New Roman"/>
          <w:sz w:val="28"/>
          <w:szCs w:val="28"/>
        </w:rPr>
        <w:t xml:space="preserve">фигуры, ладейные, коневые, слоновые, ферзевые, </w:t>
      </w:r>
      <w:r>
        <w:rPr>
          <w:rFonts w:ascii="Times New Roman" w:hAnsi="Times New Roman" w:cs="Times New Roman"/>
          <w:sz w:val="28"/>
          <w:szCs w:val="28"/>
        </w:rPr>
        <w:t xml:space="preserve">королевские пешки, взятие на </w:t>
      </w:r>
      <w:r w:rsidRPr="009A2DB6">
        <w:rPr>
          <w:rFonts w:ascii="Times New Roman" w:hAnsi="Times New Roman" w:cs="Times New Roman"/>
          <w:sz w:val="28"/>
          <w:szCs w:val="28"/>
        </w:rPr>
        <w:t>проходе, превращение пешки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. принципы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игры в дебюте;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 Основные тактические приемы; что означаю</w:t>
      </w:r>
      <w:r>
        <w:rPr>
          <w:rFonts w:ascii="Times New Roman" w:hAnsi="Times New Roman" w:cs="Times New Roman"/>
          <w:sz w:val="28"/>
          <w:szCs w:val="28"/>
        </w:rPr>
        <w:t xml:space="preserve">т термины: дебют, миттельшпиль, </w:t>
      </w:r>
      <w:r w:rsidRPr="009A2DB6">
        <w:rPr>
          <w:rFonts w:ascii="Times New Roman" w:hAnsi="Times New Roman" w:cs="Times New Roman"/>
          <w:sz w:val="28"/>
          <w:szCs w:val="28"/>
        </w:rPr>
        <w:t>эндшпиль, темп, оппозиция, ключевые поля.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 Грамотно располагать шахматные фигуры в дебюте; находить несложные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тактические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удары и проводить комбинации; точно разыгрывать простейшие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окончания</w:t>
      </w:r>
      <w:proofErr w:type="gramEnd"/>
    </w:p>
    <w:p w:rsidR="006F451C" w:rsidRPr="009A2DB6" w:rsidRDefault="006F451C" w:rsidP="006F45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9A2D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2DB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A2DB6">
        <w:rPr>
          <w:rFonts w:ascii="Times New Roman" w:hAnsi="Times New Roman" w:cs="Times New Roman"/>
          <w:b/>
          <w:sz w:val="28"/>
          <w:szCs w:val="28"/>
        </w:rPr>
        <w:t>. Содержание программы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Первый год обучения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Учебный курс включает в себя шесть тем. </w:t>
      </w:r>
      <w:proofErr w:type="spellStart"/>
      <w:r w:rsidRPr="009A2DB6">
        <w:rPr>
          <w:rFonts w:ascii="Times New Roman" w:hAnsi="Times New Roman" w:cs="Times New Roman"/>
          <w:sz w:val="28"/>
          <w:szCs w:val="28"/>
        </w:rPr>
        <w:t>Ha</w:t>
      </w:r>
      <w:proofErr w:type="spellEnd"/>
      <w:r w:rsidRPr="009A2DB6">
        <w:rPr>
          <w:rFonts w:ascii="Times New Roman" w:hAnsi="Times New Roman" w:cs="Times New Roman"/>
          <w:sz w:val="28"/>
          <w:szCs w:val="28"/>
        </w:rPr>
        <w:t xml:space="preserve"> ка</w:t>
      </w:r>
      <w:r>
        <w:rPr>
          <w:rFonts w:ascii="Times New Roman" w:hAnsi="Times New Roman" w:cs="Times New Roman"/>
          <w:sz w:val="28"/>
          <w:szCs w:val="28"/>
        </w:rPr>
        <w:t>ждом из занятий прорабатывается э</w:t>
      </w:r>
      <w:r w:rsidRPr="009A2DB6">
        <w:rPr>
          <w:rFonts w:ascii="Times New Roman" w:hAnsi="Times New Roman" w:cs="Times New Roman"/>
          <w:sz w:val="28"/>
          <w:szCs w:val="28"/>
        </w:rPr>
        <w:t>лементарный шахматный материал с углубленной прор</w:t>
      </w:r>
      <w:r>
        <w:rPr>
          <w:rFonts w:ascii="Times New Roman" w:hAnsi="Times New Roman" w:cs="Times New Roman"/>
          <w:sz w:val="28"/>
          <w:szCs w:val="28"/>
        </w:rPr>
        <w:t xml:space="preserve">аботкой отдельных тем. Основной </w:t>
      </w:r>
      <w:r w:rsidRPr="009A2DB6">
        <w:rPr>
          <w:rFonts w:ascii="Times New Roman" w:hAnsi="Times New Roman" w:cs="Times New Roman"/>
          <w:sz w:val="28"/>
          <w:szCs w:val="28"/>
        </w:rPr>
        <w:t>упор на занятиях делается на детальном изучении с</w:t>
      </w:r>
      <w:r>
        <w:rPr>
          <w:rFonts w:ascii="Times New Roman" w:hAnsi="Times New Roman" w:cs="Times New Roman"/>
          <w:sz w:val="28"/>
          <w:szCs w:val="28"/>
        </w:rPr>
        <w:t xml:space="preserve">илы и слабости каждой шахматной </w:t>
      </w:r>
      <w:r w:rsidRPr="009A2DB6">
        <w:rPr>
          <w:rFonts w:ascii="Times New Roman" w:hAnsi="Times New Roman" w:cs="Times New Roman"/>
          <w:sz w:val="28"/>
          <w:szCs w:val="28"/>
        </w:rPr>
        <w:t>фигуры, ее игровых возможностей. В программе предусмотрено, чтобы уже на первом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этапе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обучения дети могли сами оценивать сравнительн</w:t>
      </w:r>
      <w:r>
        <w:rPr>
          <w:rFonts w:ascii="Times New Roman" w:hAnsi="Times New Roman" w:cs="Times New Roman"/>
          <w:sz w:val="28"/>
          <w:szCs w:val="28"/>
        </w:rPr>
        <w:t xml:space="preserve">ую силу шахматных фигур, делать </w:t>
      </w:r>
      <w:r w:rsidRPr="009A2DB6">
        <w:rPr>
          <w:rFonts w:ascii="Times New Roman" w:hAnsi="Times New Roman" w:cs="Times New Roman"/>
          <w:sz w:val="28"/>
          <w:szCs w:val="28"/>
        </w:rPr>
        <w:t>выводы о том, что ладья, к примеру, сильнее коня, а ферзь сильнее ладьи.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Программа разработана для детей первых классов, но она может быть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использована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на начальном этапе обучения во вто</w:t>
      </w:r>
      <w:r>
        <w:rPr>
          <w:rFonts w:ascii="Times New Roman" w:hAnsi="Times New Roman" w:cs="Times New Roman"/>
          <w:sz w:val="28"/>
          <w:szCs w:val="28"/>
        </w:rPr>
        <w:t xml:space="preserve">рых классах. Это обеспечивается </w:t>
      </w:r>
      <w:r w:rsidRPr="009A2DB6">
        <w:rPr>
          <w:rFonts w:ascii="Times New Roman" w:hAnsi="Times New Roman" w:cs="Times New Roman"/>
          <w:sz w:val="28"/>
          <w:szCs w:val="28"/>
        </w:rPr>
        <w:t>применением на занятиях доступных заданий по ка</w:t>
      </w:r>
      <w:r>
        <w:rPr>
          <w:rFonts w:ascii="Times New Roman" w:hAnsi="Times New Roman" w:cs="Times New Roman"/>
          <w:sz w:val="28"/>
          <w:szCs w:val="28"/>
        </w:rPr>
        <w:t xml:space="preserve">ждой теме для каждой возрастной </w:t>
      </w:r>
      <w:r w:rsidRPr="009A2DB6">
        <w:rPr>
          <w:rFonts w:ascii="Times New Roman" w:hAnsi="Times New Roman" w:cs="Times New Roman"/>
          <w:sz w:val="28"/>
          <w:szCs w:val="28"/>
        </w:rPr>
        <w:t>группы детей. К примеру, при изучении игровых возможностей ладьи ше</w:t>
      </w:r>
      <w:r>
        <w:rPr>
          <w:rFonts w:ascii="Times New Roman" w:hAnsi="Times New Roman" w:cs="Times New Roman"/>
          <w:sz w:val="28"/>
          <w:szCs w:val="28"/>
        </w:rPr>
        <w:t xml:space="preserve">стилетним детям </w:t>
      </w:r>
      <w:r w:rsidRPr="009A2DB6">
        <w:rPr>
          <w:rFonts w:ascii="Times New Roman" w:hAnsi="Times New Roman" w:cs="Times New Roman"/>
          <w:sz w:val="28"/>
          <w:szCs w:val="28"/>
        </w:rPr>
        <w:t>предлагаются более легкие дидактические задания,</w:t>
      </w:r>
      <w:r>
        <w:rPr>
          <w:rFonts w:ascii="Times New Roman" w:hAnsi="Times New Roman" w:cs="Times New Roman"/>
          <w:sz w:val="28"/>
          <w:szCs w:val="28"/>
        </w:rPr>
        <w:t xml:space="preserve"> чем детям восьми лет, при этом </w:t>
      </w:r>
      <w:r w:rsidRPr="009A2DB6">
        <w:rPr>
          <w:rFonts w:ascii="Times New Roman" w:hAnsi="Times New Roman" w:cs="Times New Roman"/>
          <w:sz w:val="28"/>
          <w:szCs w:val="28"/>
        </w:rPr>
        <w:t>последовательность изложения материала остается прежней.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Тематика курса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1. ШАХМАТНАЯ ДОСКА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Шахматная доска, белые и черные поля, горизонталь, вертикаль, диагональ,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Дидактические игры и задания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«Горизонталь». Двое играющих по очереди з</w:t>
      </w:r>
      <w:r>
        <w:rPr>
          <w:rFonts w:ascii="Times New Roman" w:hAnsi="Times New Roman" w:cs="Times New Roman"/>
          <w:sz w:val="28"/>
          <w:szCs w:val="28"/>
        </w:rPr>
        <w:t xml:space="preserve">аполняют одну из горизонтальных </w:t>
      </w:r>
      <w:r w:rsidRPr="009A2DB6">
        <w:rPr>
          <w:rFonts w:ascii="Times New Roman" w:hAnsi="Times New Roman" w:cs="Times New Roman"/>
          <w:sz w:val="28"/>
          <w:szCs w:val="28"/>
        </w:rPr>
        <w:t>линий шахматной доски куби</w:t>
      </w:r>
      <w:r>
        <w:rPr>
          <w:rFonts w:ascii="Times New Roman" w:hAnsi="Times New Roman" w:cs="Times New Roman"/>
          <w:sz w:val="28"/>
          <w:szCs w:val="28"/>
        </w:rPr>
        <w:t xml:space="preserve">ками (фишками,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пешками .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«Вертикаль». То же самое, но заполняется одна из вертикальных линий шах-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A2DB6">
        <w:rPr>
          <w:rFonts w:ascii="Times New Roman" w:hAnsi="Times New Roman" w:cs="Times New Roman"/>
          <w:sz w:val="28"/>
          <w:szCs w:val="28"/>
        </w:rPr>
        <w:t>матной</w:t>
      </w:r>
      <w:proofErr w:type="spellEnd"/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доски.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lastRenderedPageBreak/>
        <w:t>«Диагональ». То же самое, но заполняется одна из диагоналей шахматной доски.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2. ШАХМАТНЫЕ ФИГУРЫ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Белые, черные, ладья, слон, ферзь, конь, пешка, король.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Дидактические игры и задания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«Волшебный мешочек». В непрозрачном мешоч</w:t>
      </w:r>
      <w:r>
        <w:rPr>
          <w:rFonts w:ascii="Times New Roman" w:hAnsi="Times New Roman" w:cs="Times New Roman"/>
          <w:sz w:val="28"/>
          <w:szCs w:val="28"/>
        </w:rPr>
        <w:t>ке по очереди прячутся все шах</w:t>
      </w:r>
      <w:r w:rsidRPr="009A2DB6">
        <w:rPr>
          <w:rFonts w:ascii="Times New Roman" w:hAnsi="Times New Roman" w:cs="Times New Roman"/>
          <w:sz w:val="28"/>
          <w:szCs w:val="28"/>
        </w:rPr>
        <w:t>матные фигуры, каждый из учеников на ощупь пы</w:t>
      </w:r>
      <w:r>
        <w:rPr>
          <w:rFonts w:ascii="Times New Roman" w:hAnsi="Times New Roman" w:cs="Times New Roman"/>
          <w:sz w:val="28"/>
          <w:szCs w:val="28"/>
        </w:rPr>
        <w:t xml:space="preserve">тается определить, какая фигура </w:t>
      </w:r>
      <w:r w:rsidRPr="009A2DB6">
        <w:rPr>
          <w:rFonts w:ascii="Times New Roman" w:hAnsi="Times New Roman" w:cs="Times New Roman"/>
          <w:sz w:val="28"/>
          <w:szCs w:val="28"/>
        </w:rPr>
        <w:t xml:space="preserve">спрятана. 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«Угадай-ка». Педагог словесно описывает одну</w:t>
      </w:r>
      <w:r>
        <w:rPr>
          <w:rFonts w:ascii="Times New Roman" w:hAnsi="Times New Roman" w:cs="Times New Roman"/>
          <w:sz w:val="28"/>
          <w:szCs w:val="28"/>
        </w:rPr>
        <w:t xml:space="preserve"> из шахматных фигур, дети долж</w:t>
      </w:r>
      <w:r w:rsidRPr="009A2DB6">
        <w:rPr>
          <w:rFonts w:ascii="Times New Roman" w:hAnsi="Times New Roman" w:cs="Times New Roman"/>
          <w:sz w:val="28"/>
          <w:szCs w:val="28"/>
        </w:rPr>
        <w:t xml:space="preserve">ны догадаться, что это за фигура. 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«Секретная фигура». Все фигуры стоят на столе учителя в один ряд, дети по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очереди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называют все шахматные фигуры, кроме </w:t>
      </w:r>
      <w:r>
        <w:rPr>
          <w:rFonts w:ascii="Times New Roman" w:hAnsi="Times New Roman" w:cs="Times New Roman"/>
          <w:sz w:val="28"/>
          <w:szCs w:val="28"/>
        </w:rPr>
        <w:t xml:space="preserve">«секретной», которая выбирается </w:t>
      </w:r>
      <w:r w:rsidRPr="009A2DB6">
        <w:rPr>
          <w:rFonts w:ascii="Times New Roman" w:hAnsi="Times New Roman" w:cs="Times New Roman"/>
          <w:sz w:val="28"/>
          <w:szCs w:val="28"/>
        </w:rPr>
        <w:t>заранее; вместо названия этой фигуры надо сказать: «Секрет».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«Угадай». Педагог загадывает про себя одну из фигур, а дети по очереди </w:t>
      </w:r>
      <w:proofErr w:type="spellStart"/>
      <w:r w:rsidRPr="009A2DB6">
        <w:rPr>
          <w:rFonts w:ascii="Times New Roman" w:hAnsi="Times New Roman" w:cs="Times New Roman"/>
          <w:sz w:val="28"/>
          <w:szCs w:val="28"/>
        </w:rPr>
        <w:t>пы</w:t>
      </w:r>
      <w:proofErr w:type="spellEnd"/>
      <w:r w:rsidRPr="009A2DB6">
        <w:rPr>
          <w:rFonts w:ascii="Times New Roman" w:hAnsi="Times New Roman" w:cs="Times New Roman"/>
          <w:sz w:val="28"/>
          <w:szCs w:val="28"/>
        </w:rPr>
        <w:t>-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A2DB6">
        <w:rPr>
          <w:rFonts w:ascii="Times New Roman" w:hAnsi="Times New Roman" w:cs="Times New Roman"/>
          <w:sz w:val="28"/>
          <w:szCs w:val="28"/>
        </w:rPr>
        <w:t>таются</w:t>
      </w:r>
      <w:proofErr w:type="spellEnd"/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угадать, какая фигура загадана.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«Что общего?» Педагог берет две шахматны</w:t>
      </w:r>
      <w:r>
        <w:rPr>
          <w:rFonts w:ascii="Times New Roman" w:hAnsi="Times New Roman" w:cs="Times New Roman"/>
          <w:sz w:val="28"/>
          <w:szCs w:val="28"/>
        </w:rPr>
        <w:t xml:space="preserve">е фигуры и спрашивает учеников, </w:t>
      </w:r>
      <w:r w:rsidRPr="009A2DB6">
        <w:rPr>
          <w:rFonts w:ascii="Times New Roman" w:hAnsi="Times New Roman" w:cs="Times New Roman"/>
          <w:sz w:val="28"/>
          <w:szCs w:val="28"/>
        </w:rPr>
        <w:t>чем они похожи друг на друга. Чем отличаются? (Цветом, формой.)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«Большая и маленькая». На столе шесть разных фигур. Дети называют самую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высокую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фигуру и ставят ее в сторону. Задача: поставить все фигуры по высоте.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3. НАЧАЛЬНАЯ РАССТАНОВКА ФИГУР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Начальное положение (начальная позиция); рас</w:t>
      </w:r>
      <w:r>
        <w:rPr>
          <w:rFonts w:ascii="Times New Roman" w:hAnsi="Times New Roman" w:cs="Times New Roman"/>
          <w:sz w:val="28"/>
          <w:szCs w:val="28"/>
        </w:rPr>
        <w:t>положение каждой из фигур в на</w:t>
      </w:r>
      <w:r w:rsidRPr="009A2DB6">
        <w:rPr>
          <w:rFonts w:ascii="Times New Roman" w:hAnsi="Times New Roman" w:cs="Times New Roman"/>
          <w:sz w:val="28"/>
          <w:szCs w:val="28"/>
        </w:rPr>
        <w:t>чальной позиции; правило «ферзь любит свой цв</w:t>
      </w:r>
      <w:r>
        <w:rPr>
          <w:rFonts w:ascii="Times New Roman" w:hAnsi="Times New Roman" w:cs="Times New Roman"/>
          <w:sz w:val="28"/>
          <w:szCs w:val="28"/>
        </w:rPr>
        <w:t xml:space="preserve">ет»; связь между горизонталями, </w:t>
      </w:r>
      <w:r w:rsidRPr="009A2DB6">
        <w:rPr>
          <w:rFonts w:ascii="Times New Roman" w:hAnsi="Times New Roman" w:cs="Times New Roman"/>
          <w:sz w:val="28"/>
          <w:szCs w:val="28"/>
        </w:rPr>
        <w:t>вертикалями, диагоналями и начальной расстановкой фигур.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Дидактические игры и задания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«Мешочек». Ученики по одной вынимают из мешочка шахматные фигуры и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постепенно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расставляют начальную позицию.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«Да и нет». Педагог берет две шахматные фигур</w:t>
      </w:r>
      <w:r>
        <w:rPr>
          <w:rFonts w:ascii="Times New Roman" w:hAnsi="Times New Roman" w:cs="Times New Roman"/>
          <w:sz w:val="28"/>
          <w:szCs w:val="28"/>
        </w:rPr>
        <w:t xml:space="preserve">ки и спрашивает детей, стоят ли </w:t>
      </w:r>
      <w:r w:rsidRPr="009A2DB6">
        <w:rPr>
          <w:rFonts w:ascii="Times New Roman" w:hAnsi="Times New Roman" w:cs="Times New Roman"/>
          <w:sz w:val="28"/>
          <w:szCs w:val="28"/>
        </w:rPr>
        <w:t>эти фигуры рядом в начальном положении.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«Мяч». Педагог произносит какую-нибудь фразу о начальном положении, к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примеру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: «Ладья стоит в углу», и бросает мяч кому-т</w:t>
      </w:r>
      <w:r>
        <w:rPr>
          <w:rFonts w:ascii="Times New Roman" w:hAnsi="Times New Roman" w:cs="Times New Roman"/>
          <w:sz w:val="28"/>
          <w:szCs w:val="28"/>
        </w:rPr>
        <w:t xml:space="preserve">о из учеников. Если утверждение </w:t>
      </w:r>
      <w:r w:rsidRPr="009A2DB6">
        <w:rPr>
          <w:rFonts w:ascii="Times New Roman" w:hAnsi="Times New Roman" w:cs="Times New Roman"/>
          <w:sz w:val="28"/>
          <w:szCs w:val="28"/>
        </w:rPr>
        <w:t>верно, то мяч следует поймать.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4. ХОДЫ И ВЗЯТИЕ ФИГУР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основная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тема учебного курса).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Правила хода и взятия каждой из фигур, игра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науничтожение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»,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белопольные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A2DB6">
        <w:rPr>
          <w:rFonts w:ascii="Times New Roman" w:hAnsi="Times New Roman" w:cs="Times New Roman"/>
          <w:sz w:val="28"/>
          <w:szCs w:val="28"/>
        </w:rPr>
        <w:t>чернопольные</w:t>
      </w:r>
      <w:proofErr w:type="spellEnd"/>
      <w:r w:rsidRPr="009A2DB6">
        <w:rPr>
          <w:rFonts w:ascii="Times New Roman" w:hAnsi="Times New Roman" w:cs="Times New Roman"/>
          <w:sz w:val="28"/>
          <w:szCs w:val="28"/>
        </w:rPr>
        <w:t xml:space="preserve"> слоны, одноцветные и разноцветные сл</w:t>
      </w:r>
      <w:r>
        <w:rPr>
          <w:rFonts w:ascii="Times New Roman" w:hAnsi="Times New Roman" w:cs="Times New Roman"/>
          <w:sz w:val="28"/>
          <w:szCs w:val="28"/>
        </w:rPr>
        <w:t xml:space="preserve">оны, качество, легкие и тяжелые </w:t>
      </w:r>
      <w:r w:rsidRPr="009A2DB6">
        <w:rPr>
          <w:rFonts w:ascii="Times New Roman" w:hAnsi="Times New Roman" w:cs="Times New Roman"/>
          <w:sz w:val="28"/>
          <w:szCs w:val="28"/>
        </w:rPr>
        <w:t>фигуры, ладейные, коневые, слоновые, ферзевые, короле</w:t>
      </w:r>
      <w:r>
        <w:rPr>
          <w:rFonts w:ascii="Times New Roman" w:hAnsi="Times New Roman" w:cs="Times New Roman"/>
          <w:sz w:val="28"/>
          <w:szCs w:val="28"/>
        </w:rPr>
        <w:t xml:space="preserve">вские пешки, взятие на проходе, </w:t>
      </w:r>
      <w:r w:rsidRPr="009A2DB6">
        <w:rPr>
          <w:rFonts w:ascii="Times New Roman" w:hAnsi="Times New Roman" w:cs="Times New Roman"/>
          <w:sz w:val="28"/>
          <w:szCs w:val="28"/>
        </w:rPr>
        <w:t>превращение пешки.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Дидактические игры и задания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«Игра на уничтожение» — важнейшая игра курса. У ребенка формируется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внутренний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план действий, развивается аналитико-синтети</w:t>
      </w:r>
      <w:r>
        <w:rPr>
          <w:rFonts w:ascii="Times New Roman" w:hAnsi="Times New Roman" w:cs="Times New Roman"/>
          <w:sz w:val="28"/>
          <w:szCs w:val="28"/>
        </w:rPr>
        <w:t xml:space="preserve">ческая функция мышления и </w:t>
      </w:r>
      <w:r w:rsidRPr="009A2DB6">
        <w:rPr>
          <w:rFonts w:ascii="Times New Roman" w:hAnsi="Times New Roman" w:cs="Times New Roman"/>
          <w:sz w:val="28"/>
          <w:szCs w:val="28"/>
        </w:rPr>
        <w:t xml:space="preserve">др. Педагог играет с учениками ограниченным числом </w:t>
      </w:r>
      <w:r>
        <w:rPr>
          <w:rFonts w:ascii="Times New Roman" w:hAnsi="Times New Roman" w:cs="Times New Roman"/>
          <w:sz w:val="28"/>
          <w:szCs w:val="28"/>
        </w:rPr>
        <w:t xml:space="preserve">фигур (чаще всего фигура против </w:t>
      </w:r>
      <w:r w:rsidRPr="009A2DB6">
        <w:rPr>
          <w:rFonts w:ascii="Times New Roman" w:hAnsi="Times New Roman" w:cs="Times New Roman"/>
          <w:sz w:val="28"/>
          <w:szCs w:val="28"/>
        </w:rPr>
        <w:t>фигуры). Выигрывает тот, кто побьет все фигуры противника.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«Один в поле воин». Белая фигура должна поб</w:t>
      </w:r>
      <w:r>
        <w:rPr>
          <w:rFonts w:ascii="Times New Roman" w:hAnsi="Times New Roman" w:cs="Times New Roman"/>
          <w:sz w:val="28"/>
          <w:szCs w:val="28"/>
        </w:rPr>
        <w:t>ить все черные фигуры, располо</w:t>
      </w:r>
      <w:r w:rsidRPr="009A2DB6">
        <w:rPr>
          <w:rFonts w:ascii="Times New Roman" w:hAnsi="Times New Roman" w:cs="Times New Roman"/>
          <w:sz w:val="28"/>
          <w:szCs w:val="28"/>
        </w:rPr>
        <w:t>женные на шахматной доске, уничтожая каждым</w:t>
      </w:r>
      <w:r>
        <w:rPr>
          <w:rFonts w:ascii="Times New Roman" w:hAnsi="Times New Roman" w:cs="Times New Roman"/>
          <w:sz w:val="28"/>
          <w:szCs w:val="28"/>
        </w:rPr>
        <w:t xml:space="preserve"> ходом по фигуре (черные фигуры </w:t>
      </w:r>
      <w:r w:rsidRPr="009A2DB6">
        <w:rPr>
          <w:rFonts w:ascii="Times New Roman" w:hAnsi="Times New Roman" w:cs="Times New Roman"/>
          <w:sz w:val="28"/>
          <w:szCs w:val="28"/>
        </w:rPr>
        <w:t>считаются заколдованными, недвижимыми).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«Лабиринт». Белая фигура должна достичь определенной клетки шахматной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доски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, не становясь на «заминированные» поля и не перепрыгивая их.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lastRenderedPageBreak/>
        <w:t>«Перехитри часовых». Белая фигура должна д</w:t>
      </w:r>
      <w:r>
        <w:rPr>
          <w:rFonts w:ascii="Times New Roman" w:hAnsi="Times New Roman" w:cs="Times New Roman"/>
          <w:sz w:val="28"/>
          <w:szCs w:val="28"/>
        </w:rPr>
        <w:t>остичь определенной клетки шах</w:t>
      </w:r>
      <w:r w:rsidRPr="009A2DB6">
        <w:rPr>
          <w:rFonts w:ascii="Times New Roman" w:hAnsi="Times New Roman" w:cs="Times New Roman"/>
          <w:sz w:val="28"/>
          <w:szCs w:val="28"/>
        </w:rPr>
        <w:t xml:space="preserve">матной доски, не становясь на «заминированные» поля и </w:t>
      </w:r>
      <w:r>
        <w:rPr>
          <w:rFonts w:ascii="Times New Roman" w:hAnsi="Times New Roman" w:cs="Times New Roman"/>
          <w:sz w:val="28"/>
          <w:szCs w:val="28"/>
        </w:rPr>
        <w:t xml:space="preserve">на поля, находящиеся под ударом </w:t>
      </w:r>
      <w:r w:rsidRPr="009A2DB6">
        <w:rPr>
          <w:rFonts w:ascii="Times New Roman" w:hAnsi="Times New Roman" w:cs="Times New Roman"/>
          <w:sz w:val="28"/>
          <w:szCs w:val="28"/>
        </w:rPr>
        <w:t>черных фигур.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«Сними часовых». Белая фигура должна побит</w:t>
      </w:r>
      <w:r>
        <w:rPr>
          <w:rFonts w:ascii="Times New Roman" w:hAnsi="Times New Roman" w:cs="Times New Roman"/>
          <w:sz w:val="28"/>
          <w:szCs w:val="28"/>
        </w:rPr>
        <w:t xml:space="preserve">ь все черные фигуры, избирается </w:t>
      </w:r>
      <w:r w:rsidRPr="009A2DB6">
        <w:rPr>
          <w:rFonts w:ascii="Times New Roman" w:hAnsi="Times New Roman" w:cs="Times New Roman"/>
          <w:sz w:val="28"/>
          <w:szCs w:val="28"/>
        </w:rPr>
        <w:t>такой маршрут передвижения по шахматной доске</w:t>
      </w:r>
      <w:r>
        <w:rPr>
          <w:rFonts w:ascii="Times New Roman" w:hAnsi="Times New Roman" w:cs="Times New Roman"/>
          <w:sz w:val="28"/>
          <w:szCs w:val="28"/>
        </w:rPr>
        <w:t xml:space="preserve">, чтобы белая фигура ни разу не </w:t>
      </w:r>
      <w:r w:rsidRPr="009A2DB6">
        <w:rPr>
          <w:rFonts w:ascii="Times New Roman" w:hAnsi="Times New Roman" w:cs="Times New Roman"/>
          <w:sz w:val="28"/>
          <w:szCs w:val="28"/>
        </w:rPr>
        <w:t>оказалась под ударом черных фигур.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«Кратчайший путь». За минимальное число хо</w:t>
      </w:r>
      <w:r>
        <w:rPr>
          <w:rFonts w:ascii="Times New Roman" w:hAnsi="Times New Roman" w:cs="Times New Roman"/>
          <w:sz w:val="28"/>
          <w:szCs w:val="28"/>
        </w:rPr>
        <w:t xml:space="preserve">дов белая фигура должна достичь </w:t>
      </w:r>
      <w:r w:rsidRPr="009A2DB6">
        <w:rPr>
          <w:rFonts w:ascii="Times New Roman" w:hAnsi="Times New Roman" w:cs="Times New Roman"/>
          <w:sz w:val="28"/>
          <w:szCs w:val="28"/>
        </w:rPr>
        <w:t>определенной клетки шахматной доски.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«Захват контрольного поля». Игра фигурой против фигуры в</w:t>
      </w:r>
      <w:r>
        <w:rPr>
          <w:rFonts w:ascii="Times New Roman" w:hAnsi="Times New Roman" w:cs="Times New Roman"/>
          <w:sz w:val="28"/>
          <w:szCs w:val="28"/>
        </w:rPr>
        <w:t xml:space="preserve">едется не с целью </w:t>
      </w:r>
      <w:r w:rsidRPr="009A2DB6">
        <w:rPr>
          <w:rFonts w:ascii="Times New Roman" w:hAnsi="Times New Roman" w:cs="Times New Roman"/>
          <w:sz w:val="28"/>
          <w:szCs w:val="28"/>
        </w:rPr>
        <w:t>уничтожения, а с целью установить свою фигуру</w:t>
      </w:r>
      <w:r>
        <w:rPr>
          <w:rFonts w:ascii="Times New Roman" w:hAnsi="Times New Roman" w:cs="Times New Roman"/>
          <w:sz w:val="28"/>
          <w:szCs w:val="28"/>
        </w:rPr>
        <w:t xml:space="preserve"> на определенное поле. При этом </w:t>
      </w:r>
      <w:r w:rsidRPr="009A2DB6">
        <w:rPr>
          <w:rFonts w:ascii="Times New Roman" w:hAnsi="Times New Roman" w:cs="Times New Roman"/>
          <w:sz w:val="28"/>
          <w:szCs w:val="28"/>
        </w:rPr>
        <w:t>запрещается ставить фигуры на клетки, находящиеся под ударом фигуры противника.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«Защита контрольного поля». Эта игра подобна предыдущей, но при точной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игре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обеих сторон не имеет победителя.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«Атака неприятельской фигуры». Белая фигур</w:t>
      </w:r>
      <w:r>
        <w:rPr>
          <w:rFonts w:ascii="Times New Roman" w:hAnsi="Times New Roman" w:cs="Times New Roman"/>
          <w:sz w:val="28"/>
          <w:szCs w:val="28"/>
        </w:rPr>
        <w:t xml:space="preserve">а должна за один ход напасть на </w:t>
      </w:r>
      <w:r w:rsidRPr="009A2DB6">
        <w:rPr>
          <w:rFonts w:ascii="Times New Roman" w:hAnsi="Times New Roman" w:cs="Times New Roman"/>
          <w:sz w:val="28"/>
          <w:szCs w:val="28"/>
        </w:rPr>
        <w:t>черную фигуру, но так, чтобы не оказаться под боем.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«Двойной удар». Белой фигурой надо напасть одновременно на две черные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фигуры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«Взятие». Из нескольких возможных взятий надо выбрать лучшее — побить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незащищенную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фигуру.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«Защита». Здесь нужно одной белой фигурой защитить другую, стоящую под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боем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«Выиграй фигуру». Белые должны сделать та</w:t>
      </w:r>
      <w:r>
        <w:rPr>
          <w:rFonts w:ascii="Times New Roman" w:hAnsi="Times New Roman" w:cs="Times New Roman"/>
          <w:sz w:val="28"/>
          <w:szCs w:val="28"/>
        </w:rPr>
        <w:t xml:space="preserve">кой ход, чтобы при любом ответе </w:t>
      </w:r>
      <w:r w:rsidRPr="009A2DB6">
        <w:rPr>
          <w:rFonts w:ascii="Times New Roman" w:hAnsi="Times New Roman" w:cs="Times New Roman"/>
          <w:sz w:val="28"/>
          <w:szCs w:val="28"/>
        </w:rPr>
        <w:t>черных они проиграли одну из своих фигур.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«Ограничение подвижности». Это разновидно</w:t>
      </w:r>
      <w:r>
        <w:rPr>
          <w:rFonts w:ascii="Times New Roman" w:hAnsi="Times New Roman" w:cs="Times New Roman"/>
          <w:sz w:val="28"/>
          <w:szCs w:val="28"/>
        </w:rPr>
        <w:t xml:space="preserve">сть «игры на уничтожение», но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9A2DB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заминированными</w:t>
      </w:r>
      <w:proofErr w:type="spellEnd"/>
      <w:r w:rsidRPr="009A2DB6">
        <w:rPr>
          <w:rFonts w:ascii="Times New Roman" w:hAnsi="Times New Roman" w:cs="Times New Roman"/>
          <w:sz w:val="28"/>
          <w:szCs w:val="28"/>
        </w:rPr>
        <w:t>» полями. Выигрывает тот, кто побьет все фигуры противника.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5. ЦЕЛЬ ШАХМАТНОЙ ПАРТИИ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Шах, мат, пат, ничья, мат в один ход, длинная и короткая рокировка и ее правила.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Дидактические игры и задания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«Шах или не шах». Приводится ряд положений, в которых ученики должны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определить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: стоит ли король под шахом или нет.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«Дай шах». Требуется объявить шах неприятельскому королю.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«Пять шахов». Каждой из пяти белых фигур нужно объявить шах черному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королю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«Защита от шаха». Белый король должен защититься от шаха.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«Мат или не мат». Приводится ряд положений, в которых ученики должны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определить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: дан ли мат черному королю.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«Первый шах». Игра проводится всеми фигурами из начального положения.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Выигрывает тот, кто объявит первый шах.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«Рокировка». Ученики должны определить, можно ли рокировать в тех или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иных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случаях.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6. ИГРА ВСЕМИ ФИГУРАМИ ИЗ НАЧАЛЬНОГО ПОЛОЖЕНИЯ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Самые общие представления о том, как начинать шахматную партию.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Дидактические игры и задания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«Два хода». Для того чтобы ученик научился создавать и реализовывать</w:t>
      </w:r>
    </w:p>
    <w:p w:rsidR="006F451C" w:rsidRPr="009D186B" w:rsidRDefault="006F451C" w:rsidP="006F451C">
      <w:pPr>
        <w:pStyle w:val="a3"/>
        <w:jc w:val="both"/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угрозы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, он играет с педагогом следующим образом: н</w:t>
      </w:r>
      <w:r w:rsidRPr="009D186B">
        <w:t>а каждый ход учителя ученик</w:t>
      </w:r>
    </w:p>
    <w:p w:rsidR="006F451C" w:rsidRPr="009D186B" w:rsidRDefault="006F451C" w:rsidP="006F451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186B">
        <w:rPr>
          <w:rFonts w:ascii="Times New Roman" w:hAnsi="Times New Roman" w:cs="Times New Roman"/>
          <w:sz w:val="28"/>
          <w:szCs w:val="28"/>
        </w:rPr>
        <w:lastRenderedPageBreak/>
        <w:t>отвечает</w:t>
      </w:r>
      <w:proofErr w:type="gramEnd"/>
      <w:r w:rsidRPr="009D186B">
        <w:rPr>
          <w:rFonts w:ascii="Times New Roman" w:hAnsi="Times New Roman" w:cs="Times New Roman"/>
          <w:sz w:val="28"/>
          <w:szCs w:val="28"/>
        </w:rPr>
        <w:t xml:space="preserve"> двумя своими ходами.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К концу учебного года дети должны знать: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шахматные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термины: белое и черное поле, горизонталь, вертикаль,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диагональ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, центр, партнеры, начальное положение, белые, черные, ход,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взятие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, стоять под боем, взятие на проходе, длинная и короткая рокировка,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шах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, мат, пат, ничья;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названия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шахматных фигур: ладья, слон, ферзь, конь, пешка, король;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правила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хода и взятия каждой фигуры.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К концу учебного года дети должны уметь: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ориентироваться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на шахматной доске;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играть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каждой фигурой в отдельности и в совокупности с другими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фигурами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без нарушений правил шахматного кодекса;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помещать шахматную доску между партнерами;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расставлять фигуры перед игрой;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различать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горизонталь, вертикаль, диагональ;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рокировать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объявлять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шах;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ставить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мат;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решать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элементарные задачи на мат в один ход.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Второй год обучения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Программа второго года обучения предназначе</w:t>
      </w:r>
      <w:r>
        <w:rPr>
          <w:rFonts w:ascii="Times New Roman" w:hAnsi="Times New Roman" w:cs="Times New Roman"/>
          <w:sz w:val="28"/>
          <w:szCs w:val="28"/>
        </w:rPr>
        <w:t xml:space="preserve">на для вторых классов начальной </w:t>
      </w:r>
      <w:r w:rsidRPr="009A2DB6">
        <w:rPr>
          <w:rFonts w:ascii="Times New Roman" w:hAnsi="Times New Roman" w:cs="Times New Roman"/>
          <w:sz w:val="28"/>
          <w:szCs w:val="28"/>
        </w:rPr>
        <w:t xml:space="preserve">школы. Однако она может быть реализована в третьих </w:t>
      </w:r>
      <w:r>
        <w:rPr>
          <w:rFonts w:ascii="Times New Roman" w:hAnsi="Times New Roman" w:cs="Times New Roman"/>
          <w:sz w:val="28"/>
          <w:szCs w:val="28"/>
        </w:rPr>
        <w:t xml:space="preserve">классах, если программа первого </w:t>
      </w:r>
      <w:r w:rsidRPr="009A2DB6">
        <w:rPr>
          <w:rFonts w:ascii="Times New Roman" w:hAnsi="Times New Roman" w:cs="Times New Roman"/>
          <w:sz w:val="28"/>
          <w:szCs w:val="28"/>
        </w:rPr>
        <w:t>года обучения была пройдена во II классе.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Если на первом году обучения большая часть вре</w:t>
      </w:r>
      <w:r>
        <w:rPr>
          <w:rFonts w:ascii="Times New Roman" w:hAnsi="Times New Roman" w:cs="Times New Roman"/>
          <w:sz w:val="28"/>
          <w:szCs w:val="28"/>
        </w:rPr>
        <w:t xml:space="preserve">мени отводилась изучению силы и </w:t>
      </w:r>
      <w:r w:rsidRPr="009A2DB6">
        <w:rPr>
          <w:rFonts w:ascii="Times New Roman" w:hAnsi="Times New Roman" w:cs="Times New Roman"/>
          <w:sz w:val="28"/>
          <w:szCs w:val="28"/>
        </w:rPr>
        <w:t>слабости каждой шахматной фигуры, то теперь мно</w:t>
      </w:r>
      <w:r>
        <w:rPr>
          <w:rFonts w:ascii="Times New Roman" w:hAnsi="Times New Roman" w:cs="Times New Roman"/>
          <w:sz w:val="28"/>
          <w:szCs w:val="28"/>
        </w:rPr>
        <w:t xml:space="preserve">го занятий посвящено простейшим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методам  реализации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 материального  и  пози</w:t>
      </w:r>
      <w:r>
        <w:rPr>
          <w:rFonts w:ascii="Times New Roman" w:hAnsi="Times New Roman" w:cs="Times New Roman"/>
          <w:sz w:val="28"/>
          <w:szCs w:val="28"/>
        </w:rPr>
        <w:t xml:space="preserve">ционного  преимущества.  Важным </w:t>
      </w:r>
      <w:r w:rsidRPr="009A2DB6">
        <w:rPr>
          <w:rFonts w:ascii="Times New Roman" w:hAnsi="Times New Roman" w:cs="Times New Roman"/>
          <w:sz w:val="28"/>
          <w:szCs w:val="28"/>
        </w:rPr>
        <w:t>достижением в овладении шахматными основами явится умение малышей ставить мат.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Учебный курс включает в себя шесть тем: «Краткая история шахмат»,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«Шахматная нотация», «Ценность шахматных фигур</w:t>
      </w:r>
      <w:r>
        <w:rPr>
          <w:rFonts w:ascii="Times New Roman" w:hAnsi="Times New Roman" w:cs="Times New Roman"/>
          <w:sz w:val="28"/>
          <w:szCs w:val="28"/>
        </w:rPr>
        <w:t xml:space="preserve">», «Техника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одинокого </w:t>
      </w:r>
      <w:r w:rsidRPr="009A2DB6">
        <w:rPr>
          <w:rFonts w:ascii="Times New Roman" w:hAnsi="Times New Roman" w:cs="Times New Roman"/>
          <w:sz w:val="28"/>
          <w:szCs w:val="28"/>
        </w:rPr>
        <w:t>короля», «Достижение мата без жертвы материала», «Шахматная комбинация».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Тематика курса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1. КРАТКАЯ ИСТОРИЯ ШАХМАТ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Рождение шахмат. От чатуранги к </w:t>
      </w:r>
      <w:proofErr w:type="spellStart"/>
      <w:r w:rsidRPr="009A2DB6">
        <w:rPr>
          <w:rFonts w:ascii="Times New Roman" w:hAnsi="Times New Roman" w:cs="Times New Roman"/>
          <w:sz w:val="28"/>
          <w:szCs w:val="28"/>
        </w:rPr>
        <w:t>шатранджу</w:t>
      </w:r>
      <w:proofErr w:type="spellEnd"/>
      <w:r w:rsidRPr="009A2DB6">
        <w:rPr>
          <w:rFonts w:ascii="Times New Roman" w:hAnsi="Times New Roman" w:cs="Times New Roman"/>
          <w:sz w:val="28"/>
          <w:szCs w:val="28"/>
        </w:rPr>
        <w:t>. Шахматы проникают в Европу.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Чемпионы мира по шахматам.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. 2. ШАХМАТНАЯ НОТАЦИЯ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Обозначение горизонталей и вертикалей, полей, шахматных фигур. Краткая и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полная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шахматная нотация. Запись шахматной партии. Запись начального положения.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Дидактические игры и задания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«Назови вертикаль». Педагог показывает одну из вертик</w:t>
      </w:r>
      <w:r>
        <w:rPr>
          <w:rFonts w:ascii="Times New Roman" w:hAnsi="Times New Roman" w:cs="Times New Roman"/>
          <w:sz w:val="28"/>
          <w:szCs w:val="28"/>
        </w:rPr>
        <w:t xml:space="preserve">алей, ученики должны </w:t>
      </w:r>
      <w:r w:rsidRPr="009A2DB6">
        <w:rPr>
          <w:rFonts w:ascii="Times New Roman" w:hAnsi="Times New Roman" w:cs="Times New Roman"/>
          <w:sz w:val="28"/>
          <w:szCs w:val="28"/>
        </w:rPr>
        <w:t>назвать ее (например: «Вертикаль «е»). Так школьники называют все вертикали.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Затем педагог спрашивает: «На какой вертикали </w:t>
      </w:r>
      <w:r>
        <w:rPr>
          <w:rFonts w:ascii="Times New Roman" w:hAnsi="Times New Roman" w:cs="Times New Roman"/>
          <w:sz w:val="28"/>
          <w:szCs w:val="28"/>
        </w:rPr>
        <w:t>в начальной позиции стоят коро</w:t>
      </w:r>
      <w:r w:rsidRPr="009A2DB6">
        <w:rPr>
          <w:rFonts w:ascii="Times New Roman" w:hAnsi="Times New Roman" w:cs="Times New Roman"/>
          <w:sz w:val="28"/>
          <w:szCs w:val="28"/>
        </w:rPr>
        <w:t>ли? Ферзи? Королевские слоны? Ферзевые ладьи?» И т. п.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«Назови горизонталь». Это задание подобн</w:t>
      </w:r>
      <w:r>
        <w:rPr>
          <w:rFonts w:ascii="Times New Roman" w:hAnsi="Times New Roman" w:cs="Times New Roman"/>
          <w:sz w:val="28"/>
          <w:szCs w:val="28"/>
        </w:rPr>
        <w:t xml:space="preserve">о предыдущему, но дети выявляют </w:t>
      </w:r>
      <w:r w:rsidRPr="009A2DB6">
        <w:rPr>
          <w:rFonts w:ascii="Times New Roman" w:hAnsi="Times New Roman" w:cs="Times New Roman"/>
          <w:sz w:val="28"/>
          <w:szCs w:val="28"/>
        </w:rPr>
        <w:t>горизонталь (например: «Вторая горизонталь»).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lastRenderedPageBreak/>
        <w:t>«Назови диагональ». А здесь определяется диа</w:t>
      </w:r>
      <w:r>
        <w:rPr>
          <w:rFonts w:ascii="Times New Roman" w:hAnsi="Times New Roman" w:cs="Times New Roman"/>
          <w:sz w:val="28"/>
          <w:szCs w:val="28"/>
        </w:rPr>
        <w:t xml:space="preserve">гональ (например: «Диагональ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el</w:t>
      </w:r>
      <w:proofErr w:type="spellEnd"/>
      <w:r w:rsidRPr="009A2DB6">
        <w:rPr>
          <w:rFonts w:ascii="Times New Roman" w:hAnsi="Times New Roman" w:cs="Times New Roman"/>
          <w:sz w:val="28"/>
          <w:szCs w:val="28"/>
        </w:rPr>
        <w:t>— а5»).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«Какого цвета поле?» Учитель называет како</w:t>
      </w:r>
      <w:r>
        <w:rPr>
          <w:rFonts w:ascii="Times New Roman" w:hAnsi="Times New Roman" w:cs="Times New Roman"/>
          <w:sz w:val="28"/>
          <w:szCs w:val="28"/>
        </w:rPr>
        <w:t xml:space="preserve">е-либо поле и просит определить </w:t>
      </w:r>
      <w:r w:rsidRPr="009A2DB6">
        <w:rPr>
          <w:rFonts w:ascii="Times New Roman" w:hAnsi="Times New Roman" w:cs="Times New Roman"/>
          <w:sz w:val="28"/>
          <w:szCs w:val="28"/>
        </w:rPr>
        <w:t>его цвет.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«Кто быстрее». К доске вызываются два ученика</w:t>
      </w:r>
      <w:r>
        <w:rPr>
          <w:rFonts w:ascii="Times New Roman" w:hAnsi="Times New Roman" w:cs="Times New Roman"/>
          <w:sz w:val="28"/>
          <w:szCs w:val="28"/>
        </w:rPr>
        <w:t xml:space="preserve">, и педагог предлагает им найти </w:t>
      </w:r>
      <w:r w:rsidRPr="009A2DB6">
        <w:rPr>
          <w:rFonts w:ascii="Times New Roman" w:hAnsi="Times New Roman" w:cs="Times New Roman"/>
          <w:sz w:val="28"/>
          <w:szCs w:val="28"/>
        </w:rPr>
        <w:t>на демонстрационной доске определенное поле. Выигрывает тот, кто сделает это быстрее.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«Вижу цель»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3. ЦЕННОСТЬ ШАХМАТНЫХ ФИГУР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Ценность фигур. Сравнительная сила фигур. Достижение материального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перевеса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. Способы защиты.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Дидактические игры и задания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«Кто сильнее». Педагог показывает детям две фигуры и спрашивает: «Какая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фигура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сильнее? На сколько очков?»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«Обе армии равны». Педагог ставит на столе от одной до четырех фигур и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просит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ребят расположить на своих шахматных досках</w:t>
      </w:r>
      <w:r>
        <w:rPr>
          <w:rFonts w:ascii="Times New Roman" w:hAnsi="Times New Roman" w:cs="Times New Roman"/>
          <w:sz w:val="28"/>
          <w:szCs w:val="28"/>
        </w:rPr>
        <w:t xml:space="preserve"> другие наборы фигур так, чтобы </w:t>
      </w:r>
      <w:r w:rsidRPr="009A2DB6">
        <w:rPr>
          <w:rFonts w:ascii="Times New Roman" w:hAnsi="Times New Roman" w:cs="Times New Roman"/>
          <w:sz w:val="28"/>
          <w:szCs w:val="28"/>
        </w:rPr>
        <w:t>суммы очков в армиях учителя и ученика были равны.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«Выигрыш материала». Педагог расставляет </w:t>
      </w:r>
      <w:r>
        <w:rPr>
          <w:rFonts w:ascii="Times New Roman" w:hAnsi="Times New Roman" w:cs="Times New Roman"/>
          <w:sz w:val="28"/>
          <w:szCs w:val="28"/>
        </w:rPr>
        <w:t>на демонстрационной доске учеб</w:t>
      </w:r>
      <w:r w:rsidRPr="009A2DB6">
        <w:rPr>
          <w:rFonts w:ascii="Times New Roman" w:hAnsi="Times New Roman" w:cs="Times New Roman"/>
          <w:sz w:val="28"/>
          <w:szCs w:val="28"/>
        </w:rPr>
        <w:t>ные положения, в которых белые должны достичь материального перевеса.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«Защита». В учебных положениях требуется н</w:t>
      </w:r>
      <w:r>
        <w:rPr>
          <w:rFonts w:ascii="Times New Roman" w:hAnsi="Times New Roman" w:cs="Times New Roman"/>
          <w:sz w:val="28"/>
          <w:szCs w:val="28"/>
        </w:rPr>
        <w:t xml:space="preserve">айти ход, позволяющий сохранить </w:t>
      </w:r>
      <w:r w:rsidRPr="009A2DB6">
        <w:rPr>
          <w:rFonts w:ascii="Times New Roman" w:hAnsi="Times New Roman" w:cs="Times New Roman"/>
          <w:sz w:val="28"/>
          <w:szCs w:val="28"/>
        </w:rPr>
        <w:t>материальное равенство.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4. ТЕХНИКА МАТОВАНИЯ ОДИНОКОГО КОРОЛЯ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Две ладьи против короля. Ферзь и ладья проти</w:t>
      </w:r>
      <w:r>
        <w:rPr>
          <w:rFonts w:ascii="Times New Roman" w:hAnsi="Times New Roman" w:cs="Times New Roman"/>
          <w:sz w:val="28"/>
          <w:szCs w:val="28"/>
        </w:rPr>
        <w:t xml:space="preserve">в короля. Король и ферзь против </w:t>
      </w:r>
      <w:r w:rsidRPr="009A2DB6">
        <w:rPr>
          <w:rFonts w:ascii="Times New Roman" w:hAnsi="Times New Roman" w:cs="Times New Roman"/>
          <w:sz w:val="28"/>
          <w:szCs w:val="28"/>
        </w:rPr>
        <w:t>короля. Король и ладья против короля.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Дидактические игры и задания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«Шах или мат». Шах или мат черному королю?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«Мат или пат». Нужно определить, мат или пат на шахматной доске.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«Мат в один ход». Требуется объявить мат в один ход черному королю.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«На крайнюю линию». Белыми надо сделать такой ход, чтобы черный король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отступил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на одну из крайних вертикалей или горизонталей.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«В угол». Требуется сделать такой ход, чтобы черным пришлос</w:t>
      </w:r>
      <w:r>
        <w:rPr>
          <w:rFonts w:ascii="Times New Roman" w:hAnsi="Times New Roman" w:cs="Times New Roman"/>
          <w:sz w:val="28"/>
          <w:szCs w:val="28"/>
        </w:rPr>
        <w:t xml:space="preserve">ь отойти королем </w:t>
      </w:r>
      <w:r w:rsidRPr="009A2DB6">
        <w:rPr>
          <w:rFonts w:ascii="Times New Roman" w:hAnsi="Times New Roman" w:cs="Times New Roman"/>
          <w:sz w:val="28"/>
          <w:szCs w:val="28"/>
        </w:rPr>
        <w:t>на угловое поле.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«Ограниченный король». Надо сделать ход, после которого у черного короля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останется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наименьшее количество полей для отхода.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5. ДОСТИЖЕНИЕ МАТА БЕЗ ЖЕРТВЫ МАТЕРИАЛА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Учебные положения на мат в два хода в дебюте, миттельшпиле и эндшпиле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начале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, середине и конце игры). Защита от мата.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Дидактические игры и задания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«Объяви мат в два хода». В учебных положен</w:t>
      </w:r>
      <w:r>
        <w:rPr>
          <w:rFonts w:ascii="Times New Roman" w:hAnsi="Times New Roman" w:cs="Times New Roman"/>
          <w:sz w:val="28"/>
          <w:szCs w:val="28"/>
        </w:rPr>
        <w:t xml:space="preserve">иях белые начинают и дают мат в </w:t>
      </w:r>
      <w:r w:rsidRPr="009A2DB6">
        <w:rPr>
          <w:rFonts w:ascii="Times New Roman" w:hAnsi="Times New Roman" w:cs="Times New Roman"/>
          <w:sz w:val="28"/>
          <w:szCs w:val="28"/>
        </w:rPr>
        <w:t>два хода.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«Защитись от мата». Требуется найти ход, п</w:t>
      </w:r>
      <w:r>
        <w:rPr>
          <w:rFonts w:ascii="Times New Roman" w:hAnsi="Times New Roman" w:cs="Times New Roman"/>
          <w:sz w:val="28"/>
          <w:szCs w:val="28"/>
        </w:rPr>
        <w:t xml:space="preserve">озволяющий избежать мага в один </w:t>
      </w:r>
      <w:r w:rsidRPr="009A2DB6">
        <w:rPr>
          <w:rFonts w:ascii="Times New Roman" w:hAnsi="Times New Roman" w:cs="Times New Roman"/>
          <w:sz w:val="28"/>
          <w:szCs w:val="28"/>
        </w:rPr>
        <w:t>ход.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6. ШАХМАТНАЯ КОМБИНАЦИЯ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Достижение  мата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 путем  жертвы  шахматного  материала  (матовые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комбинации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). Типы матовых комбинаций: темы разруше</w:t>
      </w:r>
      <w:r>
        <w:rPr>
          <w:rFonts w:ascii="Times New Roman" w:hAnsi="Times New Roman" w:cs="Times New Roman"/>
          <w:sz w:val="28"/>
          <w:szCs w:val="28"/>
        </w:rPr>
        <w:t>ния королевского прикрытия, от</w:t>
      </w:r>
      <w:r w:rsidRPr="009A2DB6">
        <w:rPr>
          <w:rFonts w:ascii="Times New Roman" w:hAnsi="Times New Roman" w:cs="Times New Roman"/>
          <w:sz w:val="28"/>
          <w:szCs w:val="28"/>
        </w:rPr>
        <w:t>влечения, завлечения, блокировки, освобождения про</w:t>
      </w:r>
      <w:r>
        <w:rPr>
          <w:rFonts w:ascii="Times New Roman" w:hAnsi="Times New Roman" w:cs="Times New Roman"/>
          <w:sz w:val="28"/>
          <w:szCs w:val="28"/>
        </w:rPr>
        <w:t xml:space="preserve">странства, уничтожения защиты и </w:t>
      </w:r>
      <w:r w:rsidRPr="009A2DB6">
        <w:rPr>
          <w:rFonts w:ascii="Times New Roman" w:hAnsi="Times New Roman" w:cs="Times New Roman"/>
          <w:sz w:val="28"/>
          <w:szCs w:val="28"/>
        </w:rPr>
        <w:t>др. Шахматные комбинации, ведущие к достижению материального перевеса.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Комбинации для достижения ничьей (комбинации на в</w:t>
      </w:r>
      <w:r>
        <w:rPr>
          <w:rFonts w:ascii="Times New Roman" w:hAnsi="Times New Roman" w:cs="Times New Roman"/>
          <w:sz w:val="28"/>
          <w:szCs w:val="28"/>
        </w:rPr>
        <w:t>ечный шах, патовые комбинации и другие</w:t>
      </w:r>
      <w:r w:rsidRPr="009A2DB6">
        <w:rPr>
          <w:rFonts w:ascii="Times New Roman" w:hAnsi="Times New Roman" w:cs="Times New Roman"/>
          <w:sz w:val="28"/>
          <w:szCs w:val="28"/>
        </w:rPr>
        <w:t>).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lastRenderedPageBreak/>
        <w:t>Дидактические игры и задания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«Объяви мат в два хода». Требуется пожертвовать материал и дать мат в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два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хода.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«Сделай ничью». Требуется пожертвовать материал и достичь ничьей.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«Выигрыш материала». Надо провести простейшую двухходовую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комбинацию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и добиться материального перевеса.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К концу учебного года дети должны знать: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обозначение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горизонталей, вертикалей, полей, шахматных фигур;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ценность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шахматных фигур, сравнительную силу фигур.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К концу учебного года дети должны уметь: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записывать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шахматную партию;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матовать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одинокого короля двумя ладьями, ферзем и ладьей, королем и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ферзем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, королем и ладьей;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проводить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элементарные комбинации.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Третий год обучения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Программа ―Шахматы, третий год‖ предназначена для III класса начальной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школы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. Однако она может быть реализована и во II к</w:t>
      </w:r>
      <w:r>
        <w:rPr>
          <w:rFonts w:ascii="Times New Roman" w:hAnsi="Times New Roman" w:cs="Times New Roman"/>
          <w:sz w:val="28"/>
          <w:szCs w:val="28"/>
        </w:rPr>
        <w:t xml:space="preserve">лассе, если программа первого и </w:t>
      </w:r>
      <w:r w:rsidRPr="009A2DB6">
        <w:rPr>
          <w:rFonts w:ascii="Times New Roman" w:hAnsi="Times New Roman" w:cs="Times New Roman"/>
          <w:sz w:val="28"/>
          <w:szCs w:val="28"/>
        </w:rPr>
        <w:t>второго года обучения была пройдена в I классе.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Материал третьего года обучения сложнее ма</w:t>
      </w:r>
      <w:r>
        <w:rPr>
          <w:rFonts w:ascii="Times New Roman" w:hAnsi="Times New Roman" w:cs="Times New Roman"/>
          <w:sz w:val="28"/>
          <w:szCs w:val="28"/>
        </w:rPr>
        <w:t xml:space="preserve">териала первых лет обучения. На </w:t>
      </w:r>
      <w:r w:rsidRPr="009A2DB6">
        <w:rPr>
          <w:rFonts w:ascii="Times New Roman" w:hAnsi="Times New Roman" w:cs="Times New Roman"/>
          <w:sz w:val="28"/>
          <w:szCs w:val="28"/>
        </w:rPr>
        <w:t xml:space="preserve">основе ранее приобретенных знаний и умений ребята </w:t>
      </w:r>
      <w:r>
        <w:rPr>
          <w:rFonts w:ascii="Times New Roman" w:hAnsi="Times New Roman" w:cs="Times New Roman"/>
          <w:sz w:val="28"/>
          <w:szCs w:val="28"/>
        </w:rPr>
        <w:t xml:space="preserve">углубляют представления во всех </w:t>
      </w:r>
      <w:r w:rsidRPr="009A2DB6">
        <w:rPr>
          <w:rFonts w:ascii="Times New Roman" w:hAnsi="Times New Roman" w:cs="Times New Roman"/>
          <w:sz w:val="28"/>
          <w:szCs w:val="28"/>
        </w:rPr>
        <w:t>трех стадиях шахматной партии. При этом из вс</w:t>
      </w:r>
      <w:r>
        <w:rPr>
          <w:rFonts w:ascii="Times New Roman" w:hAnsi="Times New Roman" w:cs="Times New Roman"/>
          <w:sz w:val="28"/>
          <w:szCs w:val="28"/>
        </w:rPr>
        <w:t xml:space="preserve">его обилия шахматного материала </w:t>
      </w:r>
      <w:r w:rsidRPr="009A2DB6">
        <w:rPr>
          <w:rFonts w:ascii="Times New Roman" w:hAnsi="Times New Roman" w:cs="Times New Roman"/>
          <w:sz w:val="28"/>
          <w:szCs w:val="28"/>
        </w:rPr>
        <w:t>заботливо отбирается не только доступный, но и</w:t>
      </w:r>
      <w:r>
        <w:rPr>
          <w:rFonts w:ascii="Times New Roman" w:hAnsi="Times New Roman" w:cs="Times New Roman"/>
          <w:sz w:val="28"/>
          <w:szCs w:val="28"/>
        </w:rPr>
        <w:t xml:space="preserve"> максимально ориентированный на </w:t>
      </w:r>
      <w:r w:rsidRPr="009A2DB6">
        <w:rPr>
          <w:rFonts w:ascii="Times New Roman" w:hAnsi="Times New Roman" w:cs="Times New Roman"/>
          <w:sz w:val="28"/>
          <w:szCs w:val="28"/>
        </w:rPr>
        <w:t>развитие материал.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ПРИМЕРНАЯ ТЕМАТИКА КУРСА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1. ОСНОВЫ ДЕБЮТА. Двух- и трехходовые партии. Невыгодность раннего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ввода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в игру ладей и ферзя. Игра на мат с первых ходов. Детский мат и защита от него.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Игра против ―</w:t>
      </w:r>
      <w:proofErr w:type="spellStart"/>
      <w:r w:rsidRPr="009A2DB6">
        <w:rPr>
          <w:rFonts w:ascii="Times New Roman" w:hAnsi="Times New Roman" w:cs="Times New Roman"/>
          <w:sz w:val="28"/>
          <w:szCs w:val="28"/>
        </w:rPr>
        <w:t>повторюшки</w:t>
      </w:r>
      <w:proofErr w:type="spellEnd"/>
      <w:r w:rsidRPr="009A2DB6">
        <w:rPr>
          <w:rFonts w:ascii="Times New Roman" w:hAnsi="Times New Roman" w:cs="Times New Roman"/>
          <w:sz w:val="28"/>
          <w:szCs w:val="28"/>
        </w:rPr>
        <w:t>-хрюшки‖. Принципы игр</w:t>
      </w:r>
      <w:r>
        <w:rPr>
          <w:rFonts w:ascii="Times New Roman" w:hAnsi="Times New Roman" w:cs="Times New Roman"/>
          <w:sz w:val="28"/>
          <w:szCs w:val="28"/>
        </w:rPr>
        <w:t xml:space="preserve">ы в дебюте. Быстрейшее развитие </w:t>
      </w:r>
      <w:r w:rsidRPr="009A2DB6">
        <w:rPr>
          <w:rFonts w:ascii="Times New Roman" w:hAnsi="Times New Roman" w:cs="Times New Roman"/>
          <w:sz w:val="28"/>
          <w:szCs w:val="28"/>
        </w:rPr>
        <w:t>фигур. Понятие о темпе. Гамбиты. Наказание ―</w:t>
      </w:r>
      <w:proofErr w:type="spellStart"/>
      <w:r w:rsidRPr="009A2DB6">
        <w:rPr>
          <w:rFonts w:ascii="Times New Roman" w:hAnsi="Times New Roman" w:cs="Times New Roman"/>
          <w:sz w:val="28"/>
          <w:szCs w:val="28"/>
        </w:rPr>
        <w:t>пешкоедо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‖. Борьба за центр. Безопасная </w:t>
      </w:r>
      <w:r w:rsidRPr="009A2DB6">
        <w:rPr>
          <w:rFonts w:ascii="Times New Roman" w:hAnsi="Times New Roman" w:cs="Times New Roman"/>
          <w:sz w:val="28"/>
          <w:szCs w:val="28"/>
        </w:rPr>
        <w:t>позиция короля. Гармоничное пешечное расположе</w:t>
      </w:r>
      <w:r>
        <w:rPr>
          <w:rFonts w:ascii="Times New Roman" w:hAnsi="Times New Roman" w:cs="Times New Roman"/>
          <w:sz w:val="28"/>
          <w:szCs w:val="28"/>
        </w:rPr>
        <w:t xml:space="preserve">ние. Связка в дебюте. Коротко о </w:t>
      </w:r>
      <w:r w:rsidRPr="009A2DB6">
        <w:rPr>
          <w:rFonts w:ascii="Times New Roman" w:hAnsi="Times New Roman" w:cs="Times New Roman"/>
          <w:sz w:val="28"/>
          <w:szCs w:val="28"/>
        </w:rPr>
        <w:t>дебютах.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Дидактические задания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“Мат в 1 ход”, “Поставь мат в 1 ход </w:t>
      </w:r>
      <w:proofErr w:type="spellStart"/>
      <w:r w:rsidRPr="009A2DB6">
        <w:rPr>
          <w:rFonts w:ascii="Times New Roman" w:hAnsi="Times New Roman" w:cs="Times New Roman"/>
          <w:sz w:val="28"/>
          <w:szCs w:val="28"/>
        </w:rPr>
        <w:t>нерокированному</w:t>
      </w:r>
      <w:proofErr w:type="spellEnd"/>
      <w:r w:rsidRPr="009A2DB6">
        <w:rPr>
          <w:rFonts w:ascii="Times New Roman" w:hAnsi="Times New Roman" w:cs="Times New Roman"/>
          <w:sz w:val="28"/>
          <w:szCs w:val="28"/>
        </w:rPr>
        <w:t xml:space="preserve"> королю”, “Поставь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мат” Белые или черные начинают и объявляют противнику мат в 1 ход.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“Поймай ладью”, “Поймай ферзя”. Здесь надо</w:t>
      </w:r>
      <w:r>
        <w:rPr>
          <w:rFonts w:ascii="Times New Roman" w:hAnsi="Times New Roman" w:cs="Times New Roman"/>
          <w:sz w:val="28"/>
          <w:szCs w:val="28"/>
        </w:rPr>
        <w:t xml:space="preserve"> найти ход, после которого рано </w:t>
      </w:r>
      <w:r w:rsidRPr="009A2DB6">
        <w:rPr>
          <w:rFonts w:ascii="Times New Roman" w:hAnsi="Times New Roman" w:cs="Times New Roman"/>
          <w:sz w:val="28"/>
          <w:szCs w:val="28"/>
        </w:rPr>
        <w:t>введенная в игру фигура противника неизбежно теря</w:t>
      </w:r>
      <w:r>
        <w:rPr>
          <w:rFonts w:ascii="Times New Roman" w:hAnsi="Times New Roman" w:cs="Times New Roman"/>
          <w:sz w:val="28"/>
          <w:szCs w:val="28"/>
        </w:rPr>
        <w:t xml:space="preserve">ется или проигрывается за более </w:t>
      </w:r>
      <w:r w:rsidRPr="009A2DB6">
        <w:rPr>
          <w:rFonts w:ascii="Times New Roman" w:hAnsi="Times New Roman" w:cs="Times New Roman"/>
          <w:sz w:val="28"/>
          <w:szCs w:val="28"/>
        </w:rPr>
        <w:t>слабую фигуру.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―Защита от мата” Требуется найти ход, позволя</w:t>
      </w:r>
      <w:r>
        <w:rPr>
          <w:rFonts w:ascii="Times New Roman" w:hAnsi="Times New Roman" w:cs="Times New Roman"/>
          <w:sz w:val="28"/>
          <w:szCs w:val="28"/>
        </w:rPr>
        <w:t xml:space="preserve">ющий избежать мата в 1 ход (как </w:t>
      </w:r>
      <w:r w:rsidRPr="009A2DB6">
        <w:rPr>
          <w:rFonts w:ascii="Times New Roman" w:hAnsi="Times New Roman" w:cs="Times New Roman"/>
          <w:sz w:val="28"/>
          <w:szCs w:val="28"/>
        </w:rPr>
        <w:t>правило, в данном разделе в отличие от второго года обучения таких ходов несколько).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“Выведи фигуру” Здесь определяется, какую фигуру на какое поле лучше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развить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“Поставить мат в 1 ход “</w:t>
      </w:r>
      <w:proofErr w:type="spellStart"/>
      <w:r w:rsidRPr="009A2DB6">
        <w:rPr>
          <w:rFonts w:ascii="Times New Roman" w:hAnsi="Times New Roman" w:cs="Times New Roman"/>
          <w:sz w:val="28"/>
          <w:szCs w:val="28"/>
        </w:rPr>
        <w:t>повторюшке</w:t>
      </w:r>
      <w:proofErr w:type="spellEnd"/>
      <w:r w:rsidRPr="009A2DB6">
        <w:rPr>
          <w:rFonts w:ascii="Times New Roman" w:hAnsi="Times New Roman" w:cs="Times New Roman"/>
          <w:sz w:val="28"/>
          <w:szCs w:val="28"/>
        </w:rPr>
        <w:t>‖. Требуется объявить мат противнику,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слепо копирует ваши ходы.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“Мат в 2 хода”. В учебных положениях белые</w:t>
      </w:r>
      <w:r>
        <w:rPr>
          <w:rFonts w:ascii="Times New Roman" w:hAnsi="Times New Roman" w:cs="Times New Roman"/>
          <w:sz w:val="28"/>
          <w:szCs w:val="28"/>
        </w:rPr>
        <w:t xml:space="preserve"> начинают и дают черным мат в 2 </w:t>
      </w:r>
      <w:r w:rsidRPr="009A2DB6">
        <w:rPr>
          <w:rFonts w:ascii="Times New Roman" w:hAnsi="Times New Roman" w:cs="Times New Roman"/>
          <w:sz w:val="28"/>
          <w:szCs w:val="28"/>
        </w:rPr>
        <w:t>хода.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“Выигрыш материала”, “Накажи “</w:t>
      </w:r>
      <w:proofErr w:type="spellStart"/>
      <w:r w:rsidRPr="009A2DB6">
        <w:rPr>
          <w:rFonts w:ascii="Times New Roman" w:hAnsi="Times New Roman" w:cs="Times New Roman"/>
          <w:sz w:val="28"/>
          <w:szCs w:val="28"/>
        </w:rPr>
        <w:t>пешкоеда</w:t>
      </w:r>
      <w:proofErr w:type="spellEnd"/>
      <w:r w:rsidRPr="009A2DB6">
        <w:rPr>
          <w:rFonts w:ascii="Times New Roman" w:hAnsi="Times New Roman" w:cs="Times New Roman"/>
          <w:sz w:val="28"/>
          <w:szCs w:val="28"/>
        </w:rPr>
        <w:t>”. Надо провести маневр,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позволяющий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получить материальное преимущество.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lastRenderedPageBreak/>
        <w:t>“Можно ли побить пешку?”. Требуется определить, не приведет ли выигрыш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пешки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к проигрышу материала или мату.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“Захвати центр”. Надо найти ход, ведущий к захвату центра.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“Можно ли сделать рокировку?”. Тут надо определить, не нарушат ли белые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правила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игры, если рокируют.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“В какую сторону можно рокировать?”. В это</w:t>
      </w:r>
      <w:r>
        <w:rPr>
          <w:rFonts w:ascii="Times New Roman" w:hAnsi="Times New Roman" w:cs="Times New Roman"/>
          <w:sz w:val="28"/>
          <w:szCs w:val="28"/>
        </w:rPr>
        <w:t xml:space="preserve">м задании определяется сторона, </w:t>
      </w:r>
      <w:r w:rsidRPr="009A2DB6">
        <w:rPr>
          <w:rFonts w:ascii="Times New Roman" w:hAnsi="Times New Roman" w:cs="Times New Roman"/>
          <w:sz w:val="28"/>
          <w:szCs w:val="28"/>
        </w:rPr>
        <w:t>рокируя в которую белые не нарушают правил игры.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“Чем бить черную фигуру?”. Здесь надо выполнить взятие, позволяющее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избежать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сдвоения пешек.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9A2DB6">
        <w:rPr>
          <w:rFonts w:ascii="Times New Roman" w:hAnsi="Times New Roman" w:cs="Times New Roman"/>
          <w:sz w:val="28"/>
          <w:szCs w:val="28"/>
        </w:rPr>
        <w:t>Сдвой</w:t>
      </w:r>
      <w:proofErr w:type="spellEnd"/>
      <w:r w:rsidRPr="009A2DB6">
        <w:rPr>
          <w:rFonts w:ascii="Times New Roman" w:hAnsi="Times New Roman" w:cs="Times New Roman"/>
          <w:sz w:val="28"/>
          <w:szCs w:val="28"/>
        </w:rPr>
        <w:t xml:space="preserve"> противнику пешки”. Тут требуется та</w:t>
      </w:r>
      <w:r>
        <w:rPr>
          <w:rFonts w:ascii="Times New Roman" w:hAnsi="Times New Roman" w:cs="Times New Roman"/>
          <w:sz w:val="28"/>
          <w:szCs w:val="28"/>
        </w:rPr>
        <w:t xml:space="preserve">к побить неприятельскую фигуру, </w:t>
      </w:r>
      <w:r w:rsidRPr="009A2DB6">
        <w:rPr>
          <w:rFonts w:ascii="Times New Roman" w:hAnsi="Times New Roman" w:cs="Times New Roman"/>
          <w:sz w:val="28"/>
          <w:szCs w:val="28"/>
        </w:rPr>
        <w:t>чтобы у противника образовались сдвоенные пешки.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К концу учебного года дети должны знать: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принципы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игры в дебюте;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тактические приемы; 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означают термины: дебют, темп, оппозиция, ключевые поля.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К концу учебного года дети должны уметь: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грамотно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располагать шахматные фигуры в дебюте; находить несложные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тактические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удары и проводить комбинации;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точно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разыгрывать простейшие окончания.</w:t>
      </w:r>
    </w:p>
    <w:p w:rsidR="006F451C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Четвертый год обучения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Материал четвертого года обучения сложнее материала предыдущих лет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>. На основе ранее приобретенных з</w:t>
      </w:r>
      <w:r>
        <w:rPr>
          <w:rFonts w:ascii="Times New Roman" w:hAnsi="Times New Roman" w:cs="Times New Roman"/>
          <w:sz w:val="28"/>
          <w:szCs w:val="28"/>
        </w:rPr>
        <w:t xml:space="preserve">наний и умений ребята углубляют </w:t>
      </w:r>
      <w:r w:rsidRPr="009A2DB6">
        <w:rPr>
          <w:rFonts w:ascii="Times New Roman" w:hAnsi="Times New Roman" w:cs="Times New Roman"/>
          <w:sz w:val="28"/>
          <w:szCs w:val="28"/>
        </w:rPr>
        <w:t>представления во всех трех стадиях шахматной п</w:t>
      </w:r>
      <w:r>
        <w:rPr>
          <w:rFonts w:ascii="Times New Roman" w:hAnsi="Times New Roman" w:cs="Times New Roman"/>
          <w:sz w:val="28"/>
          <w:szCs w:val="28"/>
        </w:rPr>
        <w:t xml:space="preserve">артии. При этом из всего обилия </w:t>
      </w:r>
      <w:r w:rsidRPr="009A2DB6">
        <w:rPr>
          <w:rFonts w:ascii="Times New Roman" w:hAnsi="Times New Roman" w:cs="Times New Roman"/>
          <w:sz w:val="28"/>
          <w:szCs w:val="28"/>
        </w:rPr>
        <w:t>шахматного материала заботливо отбирается не тол</w:t>
      </w:r>
      <w:r>
        <w:rPr>
          <w:rFonts w:ascii="Times New Roman" w:hAnsi="Times New Roman" w:cs="Times New Roman"/>
          <w:sz w:val="28"/>
          <w:szCs w:val="28"/>
        </w:rPr>
        <w:t xml:space="preserve">ько доступный, но и максимально </w:t>
      </w:r>
      <w:r w:rsidRPr="009A2DB6">
        <w:rPr>
          <w:rFonts w:ascii="Times New Roman" w:hAnsi="Times New Roman" w:cs="Times New Roman"/>
          <w:sz w:val="28"/>
          <w:szCs w:val="28"/>
        </w:rPr>
        <w:t>ориентированный на развитие материал.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К концу учебного года дети должны знать: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принципы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игры в дебюте;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тактические приемы; 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означают термины: дебют, миттельшпиль, эндшпиль, темп, оппозиция,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ключевые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поля.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>К концу учебного года дети должны уметь: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грамотно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располагать шахматные фигуры в дебюте; находить несложные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B6">
        <w:rPr>
          <w:rFonts w:ascii="Times New Roman" w:hAnsi="Times New Roman" w:cs="Times New Roman"/>
          <w:sz w:val="28"/>
          <w:szCs w:val="28"/>
        </w:rPr>
        <w:t>тактические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удары и проводить комбинации;</w:t>
      </w:r>
    </w:p>
    <w:p w:rsidR="006F451C" w:rsidRPr="009A2DB6" w:rsidRDefault="006F451C" w:rsidP="006F45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A2DB6">
        <w:rPr>
          <w:rFonts w:ascii="Times New Roman" w:hAnsi="Times New Roman" w:cs="Times New Roman"/>
          <w:sz w:val="28"/>
          <w:szCs w:val="28"/>
        </w:rPr>
        <w:t xml:space="preserve"> </w:t>
      </w:r>
      <w:proofErr w:type="gramStart"/>
      <w:r w:rsidRPr="009A2DB6">
        <w:rPr>
          <w:rFonts w:ascii="Times New Roman" w:hAnsi="Times New Roman" w:cs="Times New Roman"/>
          <w:sz w:val="28"/>
          <w:szCs w:val="28"/>
        </w:rPr>
        <w:t>точно</w:t>
      </w:r>
      <w:proofErr w:type="gramEnd"/>
      <w:r w:rsidRPr="009A2DB6">
        <w:rPr>
          <w:rFonts w:ascii="Times New Roman" w:hAnsi="Times New Roman" w:cs="Times New Roman"/>
          <w:sz w:val="28"/>
          <w:szCs w:val="28"/>
        </w:rPr>
        <w:t xml:space="preserve"> разыгрывать простейшие окончания.</w:t>
      </w:r>
    </w:p>
    <w:p w:rsidR="006F451C" w:rsidRDefault="006F451C" w:rsidP="006F45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6F451C" w:rsidRPr="00326FD7" w:rsidRDefault="006F451C" w:rsidP="006F45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1B6CE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B6CE4">
        <w:rPr>
          <w:rFonts w:ascii="Times New Roman" w:hAnsi="Times New Roman" w:cs="Times New Roman"/>
          <w:b/>
          <w:sz w:val="28"/>
          <w:szCs w:val="28"/>
        </w:rPr>
        <w:t>. Тематическое планирование</w:t>
      </w:r>
    </w:p>
    <w:p w:rsidR="006F451C" w:rsidRDefault="006F451C" w:rsidP="006F45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CE4"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Style w:val="a4"/>
        <w:tblW w:w="11188" w:type="dxa"/>
        <w:tblLook w:val="04A0" w:firstRow="1" w:lastRow="0" w:firstColumn="1" w:lastColumn="0" w:noHBand="0" w:noVBand="1"/>
      </w:tblPr>
      <w:tblGrid>
        <w:gridCol w:w="817"/>
        <w:gridCol w:w="5563"/>
        <w:gridCol w:w="3191"/>
        <w:gridCol w:w="1617"/>
      </w:tblGrid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Pr="001B6CE4" w:rsidRDefault="006F451C" w:rsidP="006F4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CE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Тема занятия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Pr="00307A2E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7A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6F451C" w:rsidRPr="001B6CE4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CE4">
              <w:rPr>
                <w:rFonts w:ascii="Times New Roman" w:hAnsi="Times New Roman" w:cs="Times New Roman"/>
                <w:sz w:val="28"/>
                <w:szCs w:val="28"/>
              </w:rPr>
              <w:t xml:space="preserve">Шахматы – </w:t>
            </w:r>
            <w:proofErr w:type="gramStart"/>
            <w:r w:rsidRPr="001B6CE4">
              <w:rPr>
                <w:rFonts w:ascii="Times New Roman" w:hAnsi="Times New Roman" w:cs="Times New Roman"/>
                <w:sz w:val="28"/>
                <w:szCs w:val="28"/>
              </w:rPr>
              <w:t>мои  друзья</w:t>
            </w:r>
            <w:proofErr w:type="gramEnd"/>
            <w:r w:rsidRPr="001B6CE4">
              <w:rPr>
                <w:rFonts w:ascii="Times New Roman" w:hAnsi="Times New Roman" w:cs="Times New Roman"/>
                <w:sz w:val="28"/>
                <w:szCs w:val="28"/>
              </w:rPr>
              <w:t>. История возникновения шахмат</w:t>
            </w:r>
          </w:p>
        </w:tc>
        <w:tc>
          <w:tcPr>
            <w:tcW w:w="3191" w:type="dxa"/>
          </w:tcPr>
          <w:p w:rsidR="006F451C" w:rsidRPr="001B6CE4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C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Pr="00307A2E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7A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6F451C" w:rsidRPr="001B6CE4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Шахматная доска</w:t>
            </w:r>
          </w:p>
        </w:tc>
        <w:tc>
          <w:tcPr>
            <w:tcW w:w="3191" w:type="dxa"/>
          </w:tcPr>
          <w:p w:rsidR="006F451C" w:rsidRPr="001B6CE4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Pr="00307A2E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Горизонталь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Вертикаль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Диагональ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Шахматная нотация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Шахматные фигуры и начальная позиция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Ладья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Слон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Ферзь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Конь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Пешка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Превращение пешки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Король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фигур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Нападение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Взятие. Взятие на проходе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 и защита от шаха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 –ничья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Рокировка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принципы игры в начале партии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 двумя ладьями одинокому королю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 ферзём и ладьей одинокому королю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 ферзём и королём одинокому королю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Материальное преимущество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Нарушение основных принципов игры в начале партии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Партии – миниатюры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шахматной партии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gridAfter w:val="1"/>
          <w:wAfter w:w="1617" w:type="dxa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этикет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299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шахматных задач</w:t>
            </w:r>
          </w:p>
        </w:tc>
        <w:tc>
          <w:tcPr>
            <w:tcW w:w="3191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  <w:vMerge w:val="restart"/>
            <w:tcBorders>
              <w:top w:val="nil"/>
            </w:tcBorders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51C" w:rsidTr="00866861">
        <w:trPr>
          <w:trHeight w:val="285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Командный шахматный турнир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  <w:vMerge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51C" w:rsidTr="00866861">
        <w:trPr>
          <w:trHeight w:val="570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праздник «Чёрно-белое королевство»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7" w:type="dxa"/>
            <w:vMerge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51C" w:rsidTr="00866861">
        <w:trPr>
          <w:trHeight w:val="360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6F451C" w:rsidRPr="00E8346F" w:rsidRDefault="006F451C" w:rsidP="006F4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46F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191" w:type="dxa"/>
          </w:tcPr>
          <w:p w:rsidR="006F451C" w:rsidRPr="00E8346F" w:rsidRDefault="006F451C" w:rsidP="006F4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46F">
              <w:rPr>
                <w:rFonts w:ascii="Times New Roman" w:hAnsi="Times New Roman" w:cs="Times New Roman"/>
                <w:b/>
                <w:sz w:val="28"/>
                <w:szCs w:val="28"/>
              </w:rPr>
              <w:t>33 часа</w:t>
            </w:r>
          </w:p>
        </w:tc>
        <w:tc>
          <w:tcPr>
            <w:tcW w:w="1617" w:type="dxa"/>
            <w:tcBorders>
              <w:bottom w:val="nil"/>
            </w:tcBorders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451C" w:rsidRPr="00DE1E1B" w:rsidRDefault="006F451C" w:rsidP="006F45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451C" w:rsidRPr="008C587B" w:rsidRDefault="006F451C" w:rsidP="006F45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6F451C" w:rsidTr="00866861">
        <w:tc>
          <w:tcPr>
            <w:tcW w:w="817" w:type="dxa"/>
          </w:tcPr>
          <w:p w:rsidR="006F451C" w:rsidRPr="008C587B" w:rsidRDefault="006F451C" w:rsidP="006F4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87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6F451C" w:rsidRPr="008C587B" w:rsidRDefault="006F451C" w:rsidP="006F4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87B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191" w:type="dxa"/>
          </w:tcPr>
          <w:p w:rsidR="006F451C" w:rsidRPr="008C587B" w:rsidRDefault="006F451C" w:rsidP="006F4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87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6F451C" w:rsidTr="00866861">
        <w:tc>
          <w:tcPr>
            <w:tcW w:w="817" w:type="dxa"/>
          </w:tcPr>
          <w:p w:rsidR="006F451C" w:rsidRPr="008C587B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58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истории шахмат. Чемпионы мира по шахматам и выдающиеся шахматисты мира</w:t>
            </w:r>
          </w:p>
        </w:tc>
        <w:tc>
          <w:tcPr>
            <w:tcW w:w="3191" w:type="dxa"/>
          </w:tcPr>
          <w:p w:rsidR="006F451C" w:rsidRPr="00714084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0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225"/>
        </w:trPr>
        <w:tc>
          <w:tcPr>
            <w:tcW w:w="817" w:type="dxa"/>
          </w:tcPr>
          <w:p w:rsidR="006F451C" w:rsidRPr="008C587B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Шахматные фигуры (повторение)</w:t>
            </w:r>
          </w:p>
        </w:tc>
        <w:tc>
          <w:tcPr>
            <w:tcW w:w="3191" w:type="dxa"/>
          </w:tcPr>
          <w:p w:rsidR="006F451C" w:rsidRPr="00714084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435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Нападение в шахматной партии. Шах и защита от него. 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195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5563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Рокировка (повторение)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180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Мат.  Мат в один ход (повторение)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195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6</w:t>
            </w:r>
          </w:p>
        </w:tc>
        <w:tc>
          <w:tcPr>
            <w:tcW w:w="5563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120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5563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 одинокому королю королем и ладьёй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795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в шахматной партии: уход из-под нападения, уничтожение атакующей фигуры.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525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Защита в шахматной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партии:  защита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фигуры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255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10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Защита в шахматной партии: перекрытие, 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135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11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Защита в шахматной партии: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контрнападение</w:t>
            </w:r>
            <w:proofErr w:type="spellEnd"/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450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12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решения позиций: как бы вы сыграли?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210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13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Тактический прием «двойной удар»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225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14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Тактический прием «связка»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540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15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решения позиций: как бы вы сыграли?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210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16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Тактический прием «ловля фигуры»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195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17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Тактический прием «сквозной удар»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195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18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 на последней горизонтали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450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19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решения позиций: как бы вы сыграли?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195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Тактический прием «открытый шах»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21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Тактический прием «двойной шах»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22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23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210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24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игры в дебюте: дебютные ловушки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105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25</w:t>
            </w:r>
          </w:p>
        </w:tc>
        <w:tc>
          <w:tcPr>
            <w:tcW w:w="5563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225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26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игры в дебюте: атака на короля 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195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27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игры в дебюте: атака на короля 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525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28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эндшпиля: реализация большого материального преимущества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495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29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эндшпиля: реализация большого материального преимущества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225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30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анализа шахматной партии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195"/>
        </w:trPr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31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анализа шахматной партии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32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33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праздник «Шахматное путешествие»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563" w:type="dxa"/>
          </w:tcPr>
          <w:p w:rsidR="006F451C" w:rsidRPr="00E8346F" w:rsidRDefault="006F451C" w:rsidP="006F4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346F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191" w:type="dxa"/>
          </w:tcPr>
          <w:p w:rsidR="006F451C" w:rsidRPr="00E8346F" w:rsidRDefault="006F451C" w:rsidP="006F4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 часа</w:t>
            </w:r>
          </w:p>
        </w:tc>
      </w:tr>
    </w:tbl>
    <w:p w:rsidR="006F451C" w:rsidRPr="00714084" w:rsidRDefault="006F451C" w:rsidP="006F451C">
      <w:pPr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6F451C" w:rsidRDefault="006F451C" w:rsidP="006F45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D6C"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0"/>
        <w:gridCol w:w="37"/>
        <w:gridCol w:w="5560"/>
        <w:gridCol w:w="3194"/>
      </w:tblGrid>
      <w:tr w:rsidR="006F451C" w:rsidTr="00866861">
        <w:trPr>
          <w:trHeight w:val="453"/>
        </w:trPr>
        <w:tc>
          <w:tcPr>
            <w:tcW w:w="817" w:type="dxa"/>
            <w:gridSpan w:val="2"/>
          </w:tcPr>
          <w:p w:rsidR="006F451C" w:rsidRPr="003B0D6C" w:rsidRDefault="006F451C" w:rsidP="006F4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D6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0" w:type="dxa"/>
          </w:tcPr>
          <w:p w:rsidR="006F451C" w:rsidRPr="003B0D6C" w:rsidRDefault="006F451C" w:rsidP="006F4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D6C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194" w:type="dxa"/>
          </w:tcPr>
          <w:p w:rsidR="006F451C" w:rsidRPr="003B0D6C" w:rsidRDefault="006F451C" w:rsidP="006F4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0D6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6F451C" w:rsidTr="00866861">
        <w:trPr>
          <w:trHeight w:val="765"/>
        </w:trPr>
        <w:tc>
          <w:tcPr>
            <w:tcW w:w="817" w:type="dxa"/>
            <w:gridSpan w:val="2"/>
          </w:tcPr>
          <w:p w:rsidR="006F451C" w:rsidRPr="008D3857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8D38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0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истории возникновению соревнований по шахматам. Системы проведения шахматных соревнований</w:t>
            </w:r>
          </w:p>
        </w:tc>
        <w:tc>
          <w:tcPr>
            <w:tcW w:w="3194" w:type="dxa"/>
          </w:tcPr>
          <w:p w:rsidR="006F451C" w:rsidRPr="008D3857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8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480"/>
        </w:trPr>
        <w:tc>
          <w:tcPr>
            <w:tcW w:w="817" w:type="dxa"/>
            <w:gridSpan w:val="2"/>
          </w:tcPr>
          <w:p w:rsidR="006F451C" w:rsidRPr="008D3857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5560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одинокого короля разными фигурами (повторение)</w:t>
            </w:r>
          </w:p>
        </w:tc>
        <w:tc>
          <w:tcPr>
            <w:tcW w:w="3194" w:type="dxa"/>
          </w:tcPr>
          <w:p w:rsidR="006F451C" w:rsidRPr="008D3857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780"/>
        </w:trPr>
        <w:tc>
          <w:tcPr>
            <w:tcW w:w="817" w:type="dxa"/>
            <w:gridSpan w:val="2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5560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Тактические комбинации и приемы «связка», «двойной удар», «сквозной удар», «ловля фигуры» (повторение)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795"/>
        </w:trPr>
        <w:tc>
          <w:tcPr>
            <w:tcW w:w="817" w:type="dxa"/>
            <w:gridSpan w:val="2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5560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Тактические комбинации и приемы «двойной шах», «открытый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шах»(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повторение)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156"/>
        </w:trPr>
        <w:tc>
          <w:tcPr>
            <w:tcW w:w="817" w:type="dxa"/>
            <w:gridSpan w:val="2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556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480"/>
        </w:trPr>
        <w:tc>
          <w:tcPr>
            <w:tcW w:w="817" w:type="dxa"/>
            <w:gridSpan w:val="2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5560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решения позиций: как бы вы сыграли?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210"/>
        </w:trPr>
        <w:tc>
          <w:tcPr>
            <w:tcW w:w="817" w:type="dxa"/>
            <w:gridSpan w:val="2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60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Тактический приём «завлечение»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210"/>
        </w:trPr>
        <w:tc>
          <w:tcPr>
            <w:tcW w:w="817" w:type="dxa"/>
            <w:gridSpan w:val="2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60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Тактический приём «отвлечение»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rPr>
          <w:trHeight w:val="210"/>
        </w:trPr>
        <w:tc>
          <w:tcPr>
            <w:tcW w:w="817" w:type="dxa"/>
            <w:gridSpan w:val="2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60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Тактический приём «уничтожение защиты»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780" w:type="dxa"/>
          </w:tcPr>
          <w:p w:rsidR="006F451C" w:rsidRDefault="006F451C" w:rsidP="006F451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Тактический приём «спёртый мат»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Сочетание тактических приёмов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решения позиций: как бы вы сыграли?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Борьба за инициативу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дебюта: атака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нерокировавшегося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короля  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дебюта: атака на рокировавшегося короля  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решения позиций: как бы вы сыграли?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анализа шахматной партии: выбери ход и найди план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пешечного эндшпиля: проходная пешка, правило квадрата 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пешечного эндшпиля: крайняя пешка.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пешечного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эндшпиля: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отталкивание плечом»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пешечного эндшпиля: оппозиция 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пешечного эндшпиля: ключевые поля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пешечного эндшпиля: король с пешкой против короля с пешкой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597" w:type="dxa"/>
            <w:gridSpan w:val="2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позиции пешечного эндшпиля: ферзь против пешки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597" w:type="dxa"/>
            <w:gridSpan w:val="2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практика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решения позиций: как бы вы сыграли?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Сыграй как чемпион мира. Партия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В.Крамник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Д.Садвакасов</w:t>
            </w:r>
            <w:proofErr w:type="spellEnd"/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Сыграй как чемпион мира. Партия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В.Ананд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М.Карсен</w:t>
            </w:r>
            <w:proofErr w:type="spellEnd"/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шахматных задач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597" w:type="dxa"/>
            <w:gridSpan w:val="2"/>
          </w:tcPr>
          <w:p w:rsidR="006F451C" w:rsidRPr="001F3E7D" w:rsidRDefault="006F451C" w:rsidP="006F451C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праздник «Шахматный тур»</w:t>
            </w:r>
          </w:p>
        </w:tc>
        <w:tc>
          <w:tcPr>
            <w:tcW w:w="3194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blPrEx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780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7" w:type="dxa"/>
            <w:gridSpan w:val="2"/>
          </w:tcPr>
          <w:p w:rsidR="006F451C" w:rsidRPr="0078444C" w:rsidRDefault="006F451C" w:rsidP="006F451C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4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194" w:type="dxa"/>
          </w:tcPr>
          <w:p w:rsidR="006F451C" w:rsidRPr="0078444C" w:rsidRDefault="006F451C" w:rsidP="006F4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Pr="00784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</w:tbl>
    <w:p w:rsidR="006F451C" w:rsidRDefault="006F451C" w:rsidP="006F45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451C" w:rsidRDefault="006F451C" w:rsidP="006F45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616"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6F451C" w:rsidTr="00866861">
        <w:tc>
          <w:tcPr>
            <w:tcW w:w="817" w:type="dxa"/>
          </w:tcPr>
          <w:p w:rsidR="006F451C" w:rsidRPr="007A0616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появления шахмат на Руси. Зарождение шахматной культуры в России </w:t>
            </w:r>
          </w:p>
        </w:tc>
        <w:tc>
          <w:tcPr>
            <w:tcW w:w="3191" w:type="dxa"/>
          </w:tcPr>
          <w:p w:rsidR="006F451C" w:rsidRPr="007A0616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06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принципы игры в дебюте</w:t>
            </w:r>
          </w:p>
        </w:tc>
        <w:tc>
          <w:tcPr>
            <w:tcW w:w="3191" w:type="dxa"/>
          </w:tcPr>
          <w:p w:rsidR="006F451C" w:rsidRPr="007A0616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Перевес в развитии фигур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Атака на короля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Перевес в пространстве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позиции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игры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хода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дебюты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Полуоткрытые дебюты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Закрытые дебюты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Гамбиты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Тактический приём «мельница»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Тактический приём «перекрытие»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Тактический приём «рентген»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решения позиций: как бы вы сыграли?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шахматной партии: выбери ход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Простейшие ладейные эндшпили: ладья с пешкой и королём против ладьи и короля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Простейшие ладейные эндшпили: ладья с пешкой и королём против ладьи и короля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Простейшие ладейные эндшпили: ладья с пешкой и королём против ладьи и короля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Простейшие ладейные эндшпили: ладья с пешкой и королём против ладьи и короля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Простейшие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легкофигурные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окончания: мат двумя слонами одинокому королю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Простейшие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легкофигурные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окончания: мат двумя слонами одинокому королю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решения позиций: как бы вы сыграли?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шахмат в жизни человека. Как стать сильным шахматистом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563" w:type="dxa"/>
          </w:tcPr>
          <w:p w:rsidR="006F451C" w:rsidRPr="001F3E7D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Интеллектуальная игра «Стенка на стенку»</w:t>
            </w:r>
          </w:p>
        </w:tc>
        <w:tc>
          <w:tcPr>
            <w:tcW w:w="3191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451C" w:rsidTr="00866861">
        <w:tc>
          <w:tcPr>
            <w:tcW w:w="817" w:type="dxa"/>
          </w:tcPr>
          <w:p w:rsidR="006F451C" w:rsidRDefault="006F451C" w:rsidP="006F45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6F451C" w:rsidRPr="0078444C" w:rsidRDefault="006F451C" w:rsidP="006F4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4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191" w:type="dxa"/>
          </w:tcPr>
          <w:p w:rsidR="006F451C" w:rsidRPr="0078444C" w:rsidRDefault="006F451C" w:rsidP="006F45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4C">
              <w:rPr>
                <w:rFonts w:ascii="Times New Roman" w:hAnsi="Times New Roman" w:cs="Times New Roman"/>
                <w:b/>
                <w:sz w:val="28"/>
                <w:szCs w:val="28"/>
              </w:rPr>
              <w:t>35 часов</w:t>
            </w:r>
          </w:p>
        </w:tc>
      </w:tr>
    </w:tbl>
    <w:p w:rsidR="006F451C" w:rsidRPr="00DE1E1B" w:rsidRDefault="006F451C" w:rsidP="006F45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451C" w:rsidRPr="005D6B5A" w:rsidRDefault="006F451C" w:rsidP="006F451C">
      <w:pPr>
        <w:jc w:val="both"/>
      </w:pPr>
    </w:p>
    <w:sectPr w:rsidR="006F451C" w:rsidRPr="005D6B5A" w:rsidSect="005D6B5A">
      <w:pgSz w:w="11906" w:h="16838"/>
      <w:pgMar w:top="1134" w:right="737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BA2"/>
    <w:multiLevelType w:val="hybridMultilevel"/>
    <w:tmpl w:val="B4661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5E198E"/>
    <w:multiLevelType w:val="hybridMultilevel"/>
    <w:tmpl w:val="A308F1A4"/>
    <w:lvl w:ilvl="0" w:tplc="B582E5DA">
      <w:start w:val="1"/>
      <w:numFmt w:val="upperRoman"/>
      <w:lvlText w:val="%1."/>
      <w:lvlJc w:val="left"/>
      <w:pPr>
        <w:ind w:left="268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45" w:hanging="360"/>
      </w:pPr>
    </w:lvl>
    <w:lvl w:ilvl="2" w:tplc="0419001B" w:tentative="1">
      <w:start w:val="1"/>
      <w:numFmt w:val="lowerRoman"/>
      <w:lvlText w:val="%3."/>
      <w:lvlJc w:val="right"/>
      <w:pPr>
        <w:ind w:left="3765" w:hanging="180"/>
      </w:pPr>
    </w:lvl>
    <w:lvl w:ilvl="3" w:tplc="0419000F" w:tentative="1">
      <w:start w:val="1"/>
      <w:numFmt w:val="decimal"/>
      <w:lvlText w:val="%4."/>
      <w:lvlJc w:val="left"/>
      <w:pPr>
        <w:ind w:left="4485" w:hanging="360"/>
      </w:pPr>
    </w:lvl>
    <w:lvl w:ilvl="4" w:tplc="04190019" w:tentative="1">
      <w:start w:val="1"/>
      <w:numFmt w:val="lowerLetter"/>
      <w:lvlText w:val="%5."/>
      <w:lvlJc w:val="left"/>
      <w:pPr>
        <w:ind w:left="5205" w:hanging="360"/>
      </w:pPr>
    </w:lvl>
    <w:lvl w:ilvl="5" w:tplc="0419001B" w:tentative="1">
      <w:start w:val="1"/>
      <w:numFmt w:val="lowerRoman"/>
      <w:lvlText w:val="%6."/>
      <w:lvlJc w:val="right"/>
      <w:pPr>
        <w:ind w:left="5925" w:hanging="180"/>
      </w:pPr>
    </w:lvl>
    <w:lvl w:ilvl="6" w:tplc="0419000F" w:tentative="1">
      <w:start w:val="1"/>
      <w:numFmt w:val="decimal"/>
      <w:lvlText w:val="%7."/>
      <w:lvlJc w:val="left"/>
      <w:pPr>
        <w:ind w:left="6645" w:hanging="360"/>
      </w:pPr>
    </w:lvl>
    <w:lvl w:ilvl="7" w:tplc="04190019" w:tentative="1">
      <w:start w:val="1"/>
      <w:numFmt w:val="lowerLetter"/>
      <w:lvlText w:val="%8."/>
      <w:lvlJc w:val="left"/>
      <w:pPr>
        <w:ind w:left="7365" w:hanging="360"/>
      </w:pPr>
    </w:lvl>
    <w:lvl w:ilvl="8" w:tplc="0419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2">
    <w:nsid w:val="7F80345B"/>
    <w:multiLevelType w:val="hybridMultilevel"/>
    <w:tmpl w:val="19A2D33C"/>
    <w:lvl w:ilvl="0" w:tplc="03B210C8">
      <w:start w:val="1"/>
      <w:numFmt w:val="upperRoman"/>
      <w:lvlText w:val="%1."/>
      <w:lvlJc w:val="left"/>
      <w:pPr>
        <w:ind w:left="352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885" w:hanging="360"/>
      </w:pPr>
    </w:lvl>
    <w:lvl w:ilvl="2" w:tplc="0419001B" w:tentative="1">
      <w:start w:val="1"/>
      <w:numFmt w:val="lowerRoman"/>
      <w:lvlText w:val="%3."/>
      <w:lvlJc w:val="right"/>
      <w:pPr>
        <w:ind w:left="4605" w:hanging="180"/>
      </w:pPr>
    </w:lvl>
    <w:lvl w:ilvl="3" w:tplc="0419000F" w:tentative="1">
      <w:start w:val="1"/>
      <w:numFmt w:val="decimal"/>
      <w:lvlText w:val="%4."/>
      <w:lvlJc w:val="left"/>
      <w:pPr>
        <w:ind w:left="5325" w:hanging="360"/>
      </w:pPr>
    </w:lvl>
    <w:lvl w:ilvl="4" w:tplc="04190019" w:tentative="1">
      <w:start w:val="1"/>
      <w:numFmt w:val="lowerLetter"/>
      <w:lvlText w:val="%5."/>
      <w:lvlJc w:val="left"/>
      <w:pPr>
        <w:ind w:left="6045" w:hanging="360"/>
      </w:pPr>
    </w:lvl>
    <w:lvl w:ilvl="5" w:tplc="0419001B" w:tentative="1">
      <w:start w:val="1"/>
      <w:numFmt w:val="lowerRoman"/>
      <w:lvlText w:val="%6."/>
      <w:lvlJc w:val="right"/>
      <w:pPr>
        <w:ind w:left="6765" w:hanging="180"/>
      </w:pPr>
    </w:lvl>
    <w:lvl w:ilvl="6" w:tplc="0419000F" w:tentative="1">
      <w:start w:val="1"/>
      <w:numFmt w:val="decimal"/>
      <w:lvlText w:val="%7."/>
      <w:lvlJc w:val="left"/>
      <w:pPr>
        <w:ind w:left="7485" w:hanging="360"/>
      </w:pPr>
    </w:lvl>
    <w:lvl w:ilvl="7" w:tplc="04190019" w:tentative="1">
      <w:start w:val="1"/>
      <w:numFmt w:val="lowerLetter"/>
      <w:lvlText w:val="%8."/>
      <w:lvlJc w:val="left"/>
      <w:pPr>
        <w:ind w:left="8205" w:hanging="360"/>
      </w:pPr>
    </w:lvl>
    <w:lvl w:ilvl="8" w:tplc="0419001B" w:tentative="1">
      <w:start w:val="1"/>
      <w:numFmt w:val="lowerRoman"/>
      <w:lvlText w:val="%9."/>
      <w:lvlJc w:val="right"/>
      <w:pPr>
        <w:ind w:left="89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0CF"/>
    <w:rsid w:val="000B743F"/>
    <w:rsid w:val="004530CF"/>
    <w:rsid w:val="005D6B5A"/>
    <w:rsid w:val="006F451C"/>
    <w:rsid w:val="0099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A36ED5E-FC03-4853-9148-AC4AE91E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451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5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uiPriority w:val="1"/>
    <w:qFormat/>
    <w:rsid w:val="006F451C"/>
    <w:pPr>
      <w:spacing w:after="0" w:line="240" w:lineRule="auto"/>
    </w:pPr>
  </w:style>
  <w:style w:type="table" w:styleId="a4">
    <w:name w:val="Table Grid"/>
    <w:basedOn w:val="a1"/>
    <w:uiPriority w:val="59"/>
    <w:rsid w:val="006F4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F451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4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451C"/>
  </w:style>
  <w:style w:type="paragraph" w:styleId="a8">
    <w:name w:val="footer"/>
    <w:basedOn w:val="a"/>
    <w:link w:val="a9"/>
    <w:uiPriority w:val="99"/>
    <w:unhideWhenUsed/>
    <w:rsid w:val="006F4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451C"/>
  </w:style>
  <w:style w:type="paragraph" w:styleId="aa">
    <w:name w:val="Balloon Text"/>
    <w:basedOn w:val="a"/>
    <w:link w:val="ab"/>
    <w:uiPriority w:val="99"/>
    <w:semiHidden/>
    <w:unhideWhenUsed/>
    <w:rsid w:val="006F4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451C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1"/>
    <w:qFormat/>
    <w:rsid w:val="006F451C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6F451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3785</Words>
  <Characters>21580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Рауфиля</dc:creator>
  <cp:keywords/>
  <dc:description/>
  <cp:lastModifiedBy>Рауфиля</cp:lastModifiedBy>
  <cp:revision>2</cp:revision>
  <dcterms:created xsi:type="dcterms:W3CDTF">2022-12-14T19:02:00Z</dcterms:created>
  <dcterms:modified xsi:type="dcterms:W3CDTF">2022-12-14T19:02:00Z</dcterms:modified>
</cp:coreProperties>
</file>